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ayout w:type="fixed"/>
        <w:tblLook w:val="0000"/>
      </w:tblPr>
      <w:tblGrid>
        <w:gridCol w:w="2093"/>
        <w:gridCol w:w="197"/>
        <w:gridCol w:w="4481"/>
        <w:gridCol w:w="425"/>
        <w:gridCol w:w="1984"/>
        <w:gridCol w:w="1418"/>
      </w:tblGrid>
      <w:tr w:rsidR="00F75F68" w:rsidRPr="00C27512" w:rsidTr="001D1B1E">
        <w:trPr>
          <w:trHeight w:val="270"/>
        </w:trPr>
        <w:tc>
          <w:tcPr>
            <w:tcW w:w="105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jc w:val="center"/>
              <w:rPr>
                <w:b/>
                <w:bCs/>
                <w:sz w:val="28"/>
                <w:szCs w:val="28"/>
              </w:rPr>
            </w:pPr>
            <w:r w:rsidRPr="00C27512">
              <w:rPr>
                <w:b/>
                <w:bCs/>
                <w:sz w:val="28"/>
                <w:szCs w:val="28"/>
              </w:rPr>
              <w:t>ПОЯСНИТЕЛЬНАЯ ЗАПИСКА</w:t>
            </w:r>
          </w:p>
          <w:p w:rsidR="00F75F68" w:rsidRPr="00C27512" w:rsidRDefault="00F75F68" w:rsidP="00F75F68">
            <w:pPr>
              <w:jc w:val="center"/>
              <w:rPr>
                <w:b/>
                <w:bCs/>
                <w:sz w:val="20"/>
                <w:szCs w:val="20"/>
              </w:rPr>
            </w:pPr>
            <w:r w:rsidRPr="00C27512">
              <w:rPr>
                <w:b/>
                <w:bCs/>
                <w:sz w:val="28"/>
                <w:szCs w:val="28"/>
              </w:rPr>
              <w:t>К БАЛАНСУ УЧРЕЖДЕНИЯ</w:t>
            </w:r>
          </w:p>
        </w:tc>
      </w:tr>
      <w:tr w:rsidR="00F75F68" w:rsidRPr="00C27512" w:rsidTr="001D1B1E">
        <w:trPr>
          <w:trHeight w:val="25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jc w:val="center"/>
              <w:rPr>
                <w:sz w:val="20"/>
                <w:szCs w:val="20"/>
              </w:rPr>
            </w:pPr>
            <w:r w:rsidRPr="00C27512">
              <w:rPr>
                <w:sz w:val="20"/>
                <w:szCs w:val="20"/>
              </w:rPr>
              <w:t>КОДЫ</w:t>
            </w:r>
          </w:p>
        </w:tc>
      </w:tr>
      <w:tr w:rsidR="00F75F68" w:rsidRPr="00C27512" w:rsidTr="001D1B1E">
        <w:trPr>
          <w:trHeight w:val="282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jc w:val="right"/>
              <w:rPr>
                <w:sz w:val="20"/>
                <w:szCs w:val="20"/>
              </w:rPr>
            </w:pPr>
            <w:r w:rsidRPr="00C27512">
              <w:rPr>
                <w:sz w:val="20"/>
                <w:szCs w:val="20"/>
              </w:rPr>
              <w:t xml:space="preserve">Форма по </w:t>
            </w:r>
            <w:r>
              <w:rPr>
                <w:sz w:val="20"/>
                <w:szCs w:val="20"/>
              </w:rPr>
              <w:t>О</w:t>
            </w:r>
            <w:r w:rsidRPr="00C27512">
              <w:rPr>
                <w:sz w:val="20"/>
                <w:szCs w:val="20"/>
              </w:rPr>
              <w:t>КУД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jc w:val="center"/>
              <w:rPr>
                <w:sz w:val="20"/>
                <w:szCs w:val="20"/>
              </w:rPr>
            </w:pPr>
            <w:r w:rsidRPr="00C27512">
              <w:rPr>
                <w:sz w:val="20"/>
                <w:szCs w:val="20"/>
              </w:rPr>
              <w:t>0503760</w:t>
            </w:r>
          </w:p>
        </w:tc>
      </w:tr>
      <w:tr w:rsidR="00F75F68" w:rsidRPr="00C27512" w:rsidTr="001D1B1E">
        <w:trPr>
          <w:trHeight w:val="282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AA4A25" w:rsidRDefault="00AA4A25" w:rsidP="00B42455">
            <w:pPr>
              <w:jc w:val="center"/>
            </w:pPr>
            <w:bookmarkStart w:id="0" w:name="RANGE!B5"/>
            <w:bookmarkEnd w:id="0"/>
            <w:r w:rsidRPr="00AA4A25">
              <w:t xml:space="preserve">         </w:t>
            </w:r>
            <w:r w:rsidR="009F1BC5">
              <w:t xml:space="preserve">                </w:t>
            </w:r>
            <w:r w:rsidR="00030202">
              <w:t xml:space="preserve">   </w:t>
            </w:r>
            <w:r w:rsidR="00F75F68" w:rsidRPr="00AA4A25">
              <w:t>на 1 января 202</w:t>
            </w:r>
            <w:r w:rsidR="00B42455">
              <w:t>5</w:t>
            </w:r>
            <w:r w:rsidR="00BC1203" w:rsidRPr="00AA4A25">
              <w:t xml:space="preserve"> </w:t>
            </w:r>
            <w:r w:rsidR="00F75F68" w:rsidRPr="00AA4A25">
              <w:t>г.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jc w:val="right"/>
              <w:rPr>
                <w:u w:val="singl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jc w:val="right"/>
              <w:rPr>
                <w:sz w:val="20"/>
                <w:szCs w:val="20"/>
              </w:rPr>
            </w:pPr>
            <w:r w:rsidRPr="00C27512">
              <w:rPr>
                <w:sz w:val="20"/>
                <w:szCs w:val="20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5F68" w:rsidRPr="00C27512" w:rsidRDefault="00F75F68" w:rsidP="00B42455">
            <w:pPr>
              <w:jc w:val="center"/>
              <w:rPr>
                <w:sz w:val="20"/>
                <w:szCs w:val="20"/>
              </w:rPr>
            </w:pPr>
            <w:r w:rsidRPr="00C27512">
              <w:rPr>
                <w:sz w:val="20"/>
                <w:szCs w:val="20"/>
              </w:rPr>
              <w:t> 01.01.20</w:t>
            </w:r>
            <w:r>
              <w:rPr>
                <w:sz w:val="20"/>
                <w:szCs w:val="20"/>
              </w:rPr>
              <w:t>2</w:t>
            </w:r>
            <w:r w:rsidR="00B42455">
              <w:rPr>
                <w:sz w:val="20"/>
                <w:szCs w:val="20"/>
              </w:rPr>
              <w:t>5</w:t>
            </w:r>
          </w:p>
        </w:tc>
      </w:tr>
      <w:tr w:rsidR="00F75F68" w:rsidRPr="00C27512" w:rsidTr="001D1B1E">
        <w:trPr>
          <w:trHeight w:val="852"/>
        </w:trPr>
        <w:tc>
          <w:tcPr>
            <w:tcW w:w="6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Default="00F75F68" w:rsidP="00F75F68">
            <w:pPr>
              <w:ind w:right="-959"/>
              <w:rPr>
                <w:u w:val="single"/>
              </w:rPr>
            </w:pPr>
            <w:r w:rsidRPr="00C27512">
              <w:rPr>
                <w:sz w:val="20"/>
                <w:szCs w:val="20"/>
              </w:rPr>
              <w:t>Учреждение</w:t>
            </w:r>
            <w:r w:rsidRPr="00C27512">
              <w:t xml:space="preserve">   </w:t>
            </w:r>
            <w:r>
              <w:rPr>
                <w:u w:val="single"/>
              </w:rPr>
              <w:t xml:space="preserve">МАУК «Централизованная </w:t>
            </w:r>
            <w:proofErr w:type="gramStart"/>
            <w:r>
              <w:rPr>
                <w:u w:val="single"/>
              </w:rPr>
              <w:t>клубная</w:t>
            </w:r>
            <w:proofErr w:type="gramEnd"/>
            <w:r>
              <w:rPr>
                <w:u w:val="single"/>
              </w:rPr>
              <w:t xml:space="preserve"> </w:t>
            </w:r>
          </w:p>
          <w:p w:rsidR="00F75F68" w:rsidRPr="00957413" w:rsidRDefault="00F75F68" w:rsidP="00AA4A25">
            <w:pPr>
              <w:ind w:right="-959"/>
              <w:rPr>
                <w:u w:val="single"/>
              </w:rPr>
            </w:pPr>
            <w:r w:rsidRPr="00957413">
              <w:rPr>
                <w:u w:val="single"/>
              </w:rPr>
              <w:t xml:space="preserve">система </w:t>
            </w:r>
            <w:proofErr w:type="gramStart"/>
            <w:r w:rsidRPr="00957413">
              <w:rPr>
                <w:u w:val="single"/>
              </w:rPr>
              <w:t>г</w:t>
            </w:r>
            <w:proofErr w:type="gramEnd"/>
            <w:r w:rsidRPr="00957413">
              <w:rPr>
                <w:u w:val="single"/>
              </w:rPr>
              <w:t>. Орска»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ind w:right="-303"/>
              <w:jc w:val="right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4A2962" w:rsidRDefault="00F75F68" w:rsidP="00F75F6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A2962">
              <w:rPr>
                <w:sz w:val="20"/>
                <w:szCs w:val="20"/>
              </w:rPr>
              <w:t>о ОКПО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5F68" w:rsidRPr="00193794" w:rsidRDefault="00F75F68" w:rsidP="00F75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79973970</w:t>
            </w:r>
          </w:p>
        </w:tc>
      </w:tr>
      <w:tr w:rsidR="00F75F68" w:rsidRPr="00C27512" w:rsidTr="001D1B1E">
        <w:trPr>
          <w:trHeight w:val="255"/>
        </w:trPr>
        <w:tc>
          <w:tcPr>
            <w:tcW w:w="6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1D1B1E">
            <w:r w:rsidRPr="00C27512">
              <w:rPr>
                <w:sz w:val="20"/>
                <w:szCs w:val="20"/>
              </w:rPr>
              <w:t>Обособленное подразделение</w:t>
            </w:r>
            <w:r>
              <w:rPr>
                <w:sz w:val="20"/>
                <w:szCs w:val="20"/>
              </w:rPr>
              <w:t xml:space="preserve">   </w:t>
            </w:r>
            <w:r>
              <w:t>______________________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jc w:val="center"/>
              <w:rPr>
                <w:u w:val="singl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jc w:val="center"/>
            </w:pPr>
          </w:p>
        </w:tc>
      </w:tr>
      <w:tr w:rsidR="00F75F68" w:rsidRPr="00C27512" w:rsidTr="001D1B1E">
        <w:trPr>
          <w:trHeight w:val="255"/>
        </w:trPr>
        <w:tc>
          <w:tcPr>
            <w:tcW w:w="6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4A2962" w:rsidRDefault="00F75F68" w:rsidP="00F75F68">
            <w:pPr>
              <w:rPr>
                <w:sz w:val="20"/>
                <w:szCs w:val="20"/>
              </w:rPr>
            </w:pPr>
            <w:r w:rsidRPr="004A2962">
              <w:rPr>
                <w:sz w:val="20"/>
                <w:szCs w:val="20"/>
              </w:rPr>
              <w:t>Учредитель</w:t>
            </w:r>
            <w:r>
              <w:rPr>
                <w:sz w:val="20"/>
                <w:szCs w:val="20"/>
              </w:rPr>
              <w:t xml:space="preserve">  </w:t>
            </w:r>
            <w:r w:rsidRPr="004A2962">
              <w:rPr>
                <w:u w:val="single"/>
              </w:rPr>
              <w:t>Муниципальное образование Город Орск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jc w:val="center"/>
              <w:rPr>
                <w:u w:val="singl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4A2962" w:rsidRDefault="00F75F68" w:rsidP="00F75F6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A2962">
              <w:rPr>
                <w:sz w:val="20"/>
                <w:szCs w:val="20"/>
              </w:rPr>
              <w:t>о ОКТМО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5F68" w:rsidRPr="00BB0BD7" w:rsidRDefault="00F75F68" w:rsidP="00F75F68">
            <w:pPr>
              <w:jc w:val="center"/>
              <w:rPr>
                <w:sz w:val="20"/>
                <w:szCs w:val="20"/>
              </w:rPr>
            </w:pPr>
            <w:r w:rsidRPr="00BB0BD7">
              <w:rPr>
                <w:sz w:val="20"/>
                <w:szCs w:val="20"/>
              </w:rPr>
              <w:t>53723</w:t>
            </w:r>
            <w:r>
              <w:rPr>
                <w:sz w:val="20"/>
                <w:szCs w:val="20"/>
              </w:rPr>
              <w:t>000001</w:t>
            </w:r>
          </w:p>
        </w:tc>
      </w:tr>
      <w:tr w:rsidR="00F75F68" w:rsidRPr="00C27512" w:rsidTr="001D1B1E">
        <w:trPr>
          <w:trHeight w:val="465"/>
        </w:trPr>
        <w:tc>
          <w:tcPr>
            <w:tcW w:w="6771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75F68" w:rsidRPr="004A2962" w:rsidRDefault="00F75F68" w:rsidP="00F75F68">
            <w:pPr>
              <w:rPr>
                <w:sz w:val="20"/>
                <w:szCs w:val="20"/>
              </w:rPr>
            </w:pPr>
            <w:r w:rsidRPr="004A2962">
              <w:rPr>
                <w:sz w:val="20"/>
                <w:szCs w:val="20"/>
              </w:rPr>
              <w:t>Наименование органа,</w:t>
            </w:r>
            <w:r>
              <w:rPr>
                <w:sz w:val="20"/>
                <w:szCs w:val="20"/>
              </w:rPr>
              <w:t xml:space="preserve">               </w:t>
            </w:r>
          </w:p>
          <w:p w:rsidR="00F75F68" w:rsidRPr="004A2962" w:rsidRDefault="00F75F68" w:rsidP="00F75F68">
            <w:pPr>
              <w:rPr>
                <w:sz w:val="20"/>
                <w:szCs w:val="20"/>
              </w:rPr>
            </w:pPr>
            <w:r w:rsidRPr="004A2962">
              <w:rPr>
                <w:sz w:val="20"/>
                <w:szCs w:val="20"/>
              </w:rPr>
              <w:t xml:space="preserve">осуществляющего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</w:t>
            </w:r>
          </w:p>
          <w:p w:rsidR="00F75F68" w:rsidRPr="004A2962" w:rsidRDefault="00F75F68" w:rsidP="00F75F68">
            <w:pPr>
              <w:rPr>
                <w:sz w:val="20"/>
                <w:szCs w:val="20"/>
              </w:rPr>
            </w:pPr>
            <w:r w:rsidRPr="004A2962">
              <w:rPr>
                <w:sz w:val="20"/>
                <w:szCs w:val="20"/>
              </w:rPr>
              <w:t>полномочия учредителя</w:t>
            </w:r>
            <w:r>
              <w:rPr>
                <w:sz w:val="20"/>
                <w:szCs w:val="20"/>
              </w:rPr>
              <w:t xml:space="preserve">  </w:t>
            </w:r>
            <w:r w:rsidRPr="004A2962">
              <w:rPr>
                <w:u w:val="single"/>
              </w:rPr>
              <w:t xml:space="preserve">Отдел культуры администрации </w:t>
            </w:r>
            <w:proofErr w:type="gramStart"/>
            <w:r w:rsidRPr="004A2962">
              <w:rPr>
                <w:u w:val="single"/>
              </w:rPr>
              <w:t>г</w:t>
            </w:r>
            <w:proofErr w:type="gramEnd"/>
            <w:r w:rsidRPr="004A2962">
              <w:rPr>
                <w:u w:val="single"/>
              </w:rPr>
              <w:t>. Орска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75F68" w:rsidRPr="004A2962" w:rsidRDefault="00F75F68" w:rsidP="00F75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75F68" w:rsidRDefault="00F75F68" w:rsidP="00F75F6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A2962">
              <w:rPr>
                <w:sz w:val="20"/>
                <w:szCs w:val="20"/>
              </w:rPr>
              <w:t>о ОКПО</w:t>
            </w:r>
          </w:p>
          <w:p w:rsidR="00F75F68" w:rsidRPr="004A2962" w:rsidRDefault="00F75F68" w:rsidP="00F75F6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по БК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5F68" w:rsidRPr="00193794" w:rsidRDefault="00F75F68" w:rsidP="00F75F68">
            <w:pPr>
              <w:jc w:val="center"/>
              <w:rPr>
                <w:sz w:val="20"/>
                <w:szCs w:val="20"/>
              </w:rPr>
            </w:pPr>
            <w:r w:rsidRPr="00193794">
              <w:rPr>
                <w:sz w:val="20"/>
                <w:szCs w:val="20"/>
              </w:rPr>
              <w:t>02206154 </w:t>
            </w:r>
          </w:p>
        </w:tc>
      </w:tr>
      <w:tr w:rsidR="00F75F68" w:rsidRPr="00C27512" w:rsidTr="001D1B1E">
        <w:trPr>
          <w:trHeight w:val="256"/>
        </w:trPr>
        <w:tc>
          <w:tcPr>
            <w:tcW w:w="6771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4A2962" w:rsidRDefault="00F75F68" w:rsidP="00F75F68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4A2962" w:rsidRDefault="00F75F68" w:rsidP="00F75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Default="00F75F68" w:rsidP="00F75F6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5F68" w:rsidRPr="00AA4A25" w:rsidRDefault="00F75F68" w:rsidP="00F75F68">
            <w:pPr>
              <w:jc w:val="center"/>
              <w:rPr>
                <w:sz w:val="20"/>
                <w:szCs w:val="20"/>
              </w:rPr>
            </w:pPr>
            <w:r w:rsidRPr="00AA4A25">
              <w:rPr>
                <w:sz w:val="20"/>
                <w:szCs w:val="20"/>
              </w:rPr>
              <w:t>781</w:t>
            </w:r>
          </w:p>
        </w:tc>
      </w:tr>
      <w:tr w:rsidR="00F75F68" w:rsidRPr="00C27512" w:rsidTr="001D1B1E">
        <w:trPr>
          <w:trHeight w:val="340"/>
        </w:trPr>
        <w:tc>
          <w:tcPr>
            <w:tcW w:w="229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75F68" w:rsidRDefault="00F75F68" w:rsidP="00F75F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Периодичность: </w:t>
            </w:r>
          </w:p>
          <w:p w:rsidR="00F75F68" w:rsidRDefault="00F75F68" w:rsidP="00F75F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квартальная, годовая</w:t>
            </w:r>
          </w:p>
          <w:p w:rsidR="00F75F68" w:rsidRDefault="00F75F68" w:rsidP="00F75F68">
            <w:pPr>
              <w:rPr>
                <w:sz w:val="20"/>
                <w:szCs w:val="20"/>
              </w:rPr>
            </w:pPr>
          </w:p>
          <w:p w:rsidR="00F75F68" w:rsidRDefault="00F75F68" w:rsidP="00F75F68">
            <w:pPr>
              <w:rPr>
                <w:sz w:val="20"/>
                <w:szCs w:val="20"/>
              </w:rPr>
            </w:pPr>
          </w:p>
          <w:p w:rsidR="00F75F68" w:rsidRPr="004A2962" w:rsidRDefault="00F75F68" w:rsidP="00F75F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измерения: руб.</w:t>
            </w:r>
          </w:p>
        </w:tc>
        <w:tc>
          <w:tcPr>
            <w:tcW w:w="490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75F68" w:rsidRPr="004A2962" w:rsidRDefault="00F75F68" w:rsidP="00F75F6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F68" w:rsidRDefault="00F75F68" w:rsidP="00F75F6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93794">
              <w:rPr>
                <w:sz w:val="20"/>
                <w:szCs w:val="20"/>
              </w:rPr>
              <w:t xml:space="preserve"> Балансу по форме</w:t>
            </w:r>
          </w:p>
          <w:p w:rsidR="00F75F68" w:rsidRPr="00193794" w:rsidRDefault="00F75F68" w:rsidP="00F75F6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ОКЕИ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5F68" w:rsidRPr="00193794" w:rsidRDefault="00F75F68" w:rsidP="00F75F68">
            <w:pPr>
              <w:jc w:val="center"/>
              <w:rPr>
                <w:sz w:val="20"/>
                <w:szCs w:val="20"/>
              </w:rPr>
            </w:pPr>
            <w:r w:rsidRPr="00193794">
              <w:rPr>
                <w:sz w:val="20"/>
                <w:szCs w:val="20"/>
              </w:rPr>
              <w:t>годовая</w:t>
            </w:r>
          </w:p>
        </w:tc>
      </w:tr>
      <w:tr w:rsidR="00F75F68" w:rsidRPr="00C27512" w:rsidTr="001D1B1E">
        <w:trPr>
          <w:trHeight w:val="525"/>
        </w:trPr>
        <w:tc>
          <w:tcPr>
            <w:tcW w:w="229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75F68" w:rsidRDefault="00F75F68" w:rsidP="00F75F68">
            <w:pPr>
              <w:rPr>
                <w:sz w:val="20"/>
                <w:szCs w:val="20"/>
              </w:rPr>
            </w:pPr>
          </w:p>
        </w:tc>
        <w:tc>
          <w:tcPr>
            <w:tcW w:w="490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F75F68" w:rsidRPr="004A2962" w:rsidRDefault="00F75F68" w:rsidP="00F75F6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F68" w:rsidRDefault="00F75F68" w:rsidP="00F75F6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5F68" w:rsidRPr="00193794" w:rsidRDefault="00F75F68" w:rsidP="00F75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0503730</w:t>
            </w:r>
          </w:p>
        </w:tc>
      </w:tr>
      <w:tr w:rsidR="00F75F68" w:rsidRPr="00C27512" w:rsidTr="001D1B1E">
        <w:trPr>
          <w:trHeight w:val="270"/>
        </w:trPr>
        <w:tc>
          <w:tcPr>
            <w:tcW w:w="229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75F68" w:rsidRDefault="00F75F68" w:rsidP="00F75F68">
            <w:pPr>
              <w:rPr>
                <w:sz w:val="20"/>
                <w:szCs w:val="20"/>
              </w:rPr>
            </w:pPr>
          </w:p>
        </w:tc>
        <w:tc>
          <w:tcPr>
            <w:tcW w:w="490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F75F68" w:rsidRPr="004A2962" w:rsidRDefault="00F75F68" w:rsidP="00F75F6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F68" w:rsidRDefault="00F75F68" w:rsidP="00F75F6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5F68" w:rsidRPr="00193794" w:rsidRDefault="00F75F68" w:rsidP="00F75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</w:t>
            </w:r>
          </w:p>
        </w:tc>
      </w:tr>
    </w:tbl>
    <w:p w:rsidR="006639EF" w:rsidRPr="00C27512" w:rsidRDefault="006639EF" w:rsidP="00F75F68">
      <w:pPr>
        <w:ind w:firstLine="567"/>
        <w:rPr>
          <w:sz w:val="28"/>
          <w:szCs w:val="28"/>
        </w:rPr>
      </w:pPr>
    </w:p>
    <w:p w:rsidR="00D608EB" w:rsidRPr="00AA4A25" w:rsidRDefault="00D608EB" w:rsidP="00D608EB">
      <w:pPr>
        <w:jc w:val="center"/>
        <w:rPr>
          <w:b/>
        </w:rPr>
      </w:pPr>
      <w:r w:rsidRPr="00AA4A25">
        <w:rPr>
          <w:b/>
        </w:rPr>
        <w:t>Раздел 1. «Организационная структура субъекта бюджетной отчетности»</w:t>
      </w:r>
    </w:p>
    <w:p w:rsidR="00D608EB" w:rsidRPr="00AA4A25" w:rsidRDefault="00D608EB" w:rsidP="00D608EB">
      <w:pPr>
        <w:jc w:val="center"/>
      </w:pPr>
    </w:p>
    <w:p w:rsidR="00F75F68" w:rsidRPr="00AA4A25" w:rsidRDefault="00D608EB" w:rsidP="00D608EB">
      <w:pPr>
        <w:ind w:firstLine="567"/>
        <w:jc w:val="both"/>
      </w:pPr>
      <w:r w:rsidRPr="00AA4A25">
        <w:t xml:space="preserve">Полное наименование: </w:t>
      </w:r>
      <w:r w:rsidR="001D1B1E">
        <w:t>м</w:t>
      </w:r>
      <w:r w:rsidR="00F75F68" w:rsidRPr="00AA4A25">
        <w:t xml:space="preserve">униципальное автономное учреждение культуры «Централизованная клубная система </w:t>
      </w:r>
      <w:proofErr w:type="gramStart"/>
      <w:r w:rsidR="00F75F68" w:rsidRPr="00AA4A25">
        <w:t>г</w:t>
      </w:r>
      <w:proofErr w:type="gramEnd"/>
      <w:r w:rsidR="00F75F68" w:rsidRPr="00AA4A25">
        <w:t>. Орска»</w:t>
      </w:r>
      <w:r w:rsidRPr="00AA4A25">
        <w:t>.</w:t>
      </w:r>
    </w:p>
    <w:p w:rsidR="00D608EB" w:rsidRPr="00AA4A25" w:rsidRDefault="00D608EB" w:rsidP="00D608EB">
      <w:pPr>
        <w:ind w:firstLine="567"/>
        <w:jc w:val="both"/>
      </w:pPr>
      <w:r w:rsidRPr="00AA4A25">
        <w:t xml:space="preserve">Сокращенное наименование: </w:t>
      </w:r>
      <w:r w:rsidR="00F75F68" w:rsidRPr="00AA4A25">
        <w:t>МАУК «ЦКС г. Орска»</w:t>
      </w:r>
      <w:r w:rsidRPr="00AA4A25">
        <w:t>.</w:t>
      </w:r>
    </w:p>
    <w:p w:rsidR="00AA4A25" w:rsidRPr="005F3A47" w:rsidRDefault="00AA4A25" w:rsidP="00AA4A25">
      <w:pPr>
        <w:ind w:firstLine="567"/>
        <w:jc w:val="both"/>
      </w:pPr>
      <w:r w:rsidRPr="005F3A47">
        <w:t xml:space="preserve">ИНН </w:t>
      </w:r>
      <w:r w:rsidR="00746538" w:rsidRPr="00746538">
        <w:t>5614024108</w:t>
      </w:r>
      <w:r>
        <w:t>, КПП 5614</w:t>
      </w:r>
      <w:r w:rsidRPr="005F3A47">
        <w:t xml:space="preserve">01001, ОГРН </w:t>
      </w:r>
      <w:r w:rsidR="00746538" w:rsidRPr="00746538">
        <w:t>1065614000693</w:t>
      </w:r>
      <w:r w:rsidRPr="005F3A47">
        <w:t>.</w:t>
      </w:r>
    </w:p>
    <w:p w:rsidR="00AA4A25" w:rsidRPr="005F3A47" w:rsidRDefault="00AA4A25" w:rsidP="00AA4A25">
      <w:pPr>
        <w:ind w:firstLine="567"/>
        <w:jc w:val="both"/>
      </w:pPr>
      <w:r w:rsidRPr="005F3A47">
        <w:t>Собственник имущества: муниципальное образование Город Орск.</w:t>
      </w:r>
    </w:p>
    <w:p w:rsidR="00AA4A25" w:rsidRPr="005F3A47" w:rsidRDefault="00AA4A25" w:rsidP="00AA4A25">
      <w:pPr>
        <w:ind w:firstLine="567"/>
        <w:jc w:val="both"/>
      </w:pPr>
      <w:r w:rsidRPr="005F3A47">
        <w:t>Учредитель: муниципальное учреждение Администрация города Орска.</w:t>
      </w:r>
    </w:p>
    <w:p w:rsidR="00AA4A25" w:rsidRPr="005F3A47" w:rsidRDefault="00AA4A25" w:rsidP="00AA4A25">
      <w:pPr>
        <w:ind w:firstLine="567"/>
        <w:jc w:val="both"/>
      </w:pPr>
      <w:r w:rsidRPr="005F3A47">
        <w:t>Функции внешнего государственного финансового контроля в соответствии осуществляет Ко</w:t>
      </w:r>
      <w:r w:rsidRPr="005F3A47">
        <w:t>н</w:t>
      </w:r>
      <w:r w:rsidRPr="005F3A47">
        <w:t xml:space="preserve">трольно-счетная палата </w:t>
      </w:r>
      <w:proofErr w:type="gramStart"/>
      <w:r w:rsidRPr="005F3A47">
        <w:t>г</w:t>
      </w:r>
      <w:proofErr w:type="gramEnd"/>
      <w:r w:rsidRPr="005F3A47">
        <w:t>. Орска.</w:t>
      </w:r>
    </w:p>
    <w:p w:rsidR="00AA4A25" w:rsidRDefault="00AA4A25" w:rsidP="00D608EB">
      <w:pPr>
        <w:ind w:firstLine="567"/>
        <w:jc w:val="both"/>
      </w:pPr>
      <w:r w:rsidRPr="005F3A47">
        <w:t>Цель деятельности -</w:t>
      </w:r>
      <w:r>
        <w:t xml:space="preserve"> </w:t>
      </w:r>
      <w:r w:rsidRPr="00AA4A25">
        <w:t xml:space="preserve">обеспечение культурного обслуживания населения с учетом </w:t>
      </w:r>
      <w:proofErr w:type="gramStart"/>
      <w:r w:rsidRPr="00AA4A25">
        <w:t>культурных</w:t>
      </w:r>
      <w:proofErr w:type="gramEnd"/>
      <w:r w:rsidRPr="00AA4A25">
        <w:t xml:space="preserve"> интересов и </w:t>
      </w:r>
      <w:proofErr w:type="gramStart"/>
      <w:r w:rsidRPr="00AA4A25">
        <w:t>потребностей</w:t>
      </w:r>
      <w:proofErr w:type="gramEnd"/>
      <w:r w:rsidRPr="00AA4A25">
        <w:t xml:space="preserve"> различных социально-возрастных групп и национальных традиций;</w:t>
      </w:r>
      <w:r>
        <w:t xml:space="preserve"> </w:t>
      </w:r>
      <w:r w:rsidRPr="00AA4A25">
        <w:t xml:space="preserve"> со</w:t>
      </w:r>
      <w:r w:rsidRPr="00AA4A25">
        <w:t>з</w:t>
      </w:r>
      <w:r w:rsidRPr="00AA4A25">
        <w:t>дание условий для культурно-творческой деятельности, эстетического и худож</w:t>
      </w:r>
      <w:r>
        <w:t>ественного воспит</w:t>
      </w:r>
      <w:r>
        <w:t>а</w:t>
      </w:r>
      <w:r>
        <w:t>ния населения.</w:t>
      </w:r>
    </w:p>
    <w:p w:rsidR="00F75F68" w:rsidRPr="00AA4A25" w:rsidRDefault="00F75F68" w:rsidP="00D608EB">
      <w:pPr>
        <w:ind w:firstLine="567"/>
        <w:jc w:val="both"/>
      </w:pPr>
      <w:r w:rsidRPr="00AA4A25">
        <w:t>Постановлением администрации города Орска Оренбургской области от 28.01.2013г. № 481-п принято решение о создании муниципального автономного учреждения культуры «Централизова</w:t>
      </w:r>
      <w:r w:rsidRPr="00AA4A25">
        <w:t>н</w:t>
      </w:r>
      <w:r w:rsidRPr="00AA4A25">
        <w:t xml:space="preserve">ная клубная система </w:t>
      </w:r>
      <w:proofErr w:type="gramStart"/>
      <w:r w:rsidRPr="00AA4A25">
        <w:t>г</w:t>
      </w:r>
      <w:proofErr w:type="gramEnd"/>
      <w:r w:rsidRPr="00AA4A25">
        <w:t>. Орска».</w:t>
      </w:r>
    </w:p>
    <w:p w:rsidR="00D608EB" w:rsidRPr="00AA4A25" w:rsidRDefault="00D608EB" w:rsidP="00D608EB">
      <w:pPr>
        <w:ind w:firstLine="567"/>
        <w:jc w:val="both"/>
      </w:pPr>
      <w:r w:rsidRPr="00AA4A25">
        <w:t xml:space="preserve">Учреждение зарегистрировано как юридическое лицо и поставлено на налоговый учет </w:t>
      </w:r>
      <w:r w:rsidR="00F75F68" w:rsidRPr="00AA4A25">
        <w:t>в</w:t>
      </w:r>
      <w:r w:rsidRPr="00AA4A25">
        <w:t xml:space="preserve"> ИФНС РФ </w:t>
      </w:r>
      <w:r w:rsidR="00F75F68" w:rsidRPr="00AA4A25">
        <w:t>по г.</w:t>
      </w:r>
      <w:r w:rsidR="00AA4A25">
        <w:t xml:space="preserve"> </w:t>
      </w:r>
      <w:r w:rsidR="00F75F68" w:rsidRPr="00AA4A25">
        <w:t>Орску Оренбургской области</w:t>
      </w:r>
      <w:r w:rsidRPr="00AA4A25">
        <w:t>, самостоятельно осуществляет финансово-хозяйственную де</w:t>
      </w:r>
      <w:r w:rsidRPr="00AA4A25">
        <w:t>я</w:t>
      </w:r>
      <w:r w:rsidRPr="00AA4A25">
        <w:t>тельность, имеет самостоятельный баланс и лицевой счет, обладает обособленным имуществом, к</w:t>
      </w:r>
      <w:r w:rsidRPr="00AA4A25">
        <w:t>о</w:t>
      </w:r>
      <w:r w:rsidRPr="00AA4A25">
        <w:t>торое закрепляется за ним на праве оперативного управления.</w:t>
      </w:r>
    </w:p>
    <w:p w:rsidR="00AA4A25" w:rsidRPr="005F3A47" w:rsidRDefault="00AA4A25" w:rsidP="00AA4A25">
      <w:pPr>
        <w:ind w:firstLine="567"/>
        <w:jc w:val="both"/>
      </w:pPr>
      <w:r w:rsidRPr="005F3A47">
        <w:t>Источники финансирования деятельности: субсидии на финансовое обеспечение выполнения муниципального задания на оказание муниципальных услуг; от иной приносящей доход деятельн</w:t>
      </w:r>
      <w:r w:rsidRPr="005F3A47">
        <w:t>о</w:t>
      </w:r>
      <w:r w:rsidRPr="005F3A47">
        <w:t>сти</w:t>
      </w:r>
      <w:r>
        <w:t>; субсидии на иные цели</w:t>
      </w:r>
      <w:r w:rsidRPr="005F3A47">
        <w:t>.</w:t>
      </w:r>
    </w:p>
    <w:p w:rsidR="00AA4A25" w:rsidRPr="008F3D4D" w:rsidRDefault="00AA4A25" w:rsidP="00AA4A25">
      <w:pPr>
        <w:ind w:firstLine="567"/>
        <w:jc w:val="both"/>
      </w:pPr>
      <w:r w:rsidRPr="008F3D4D">
        <w:t>Обособленных подразделений нет.</w:t>
      </w:r>
    </w:p>
    <w:p w:rsidR="00AA4A25" w:rsidRDefault="00AA4A25" w:rsidP="00AA4A25">
      <w:pPr>
        <w:ind w:firstLine="567"/>
      </w:pPr>
      <w:r w:rsidRPr="005F3A47">
        <w:t>Подведомственны</w:t>
      </w:r>
      <w:r>
        <w:t>х</w:t>
      </w:r>
      <w:r w:rsidRPr="005F3A47">
        <w:t xml:space="preserve"> учреждени</w:t>
      </w:r>
      <w:r>
        <w:t>й нет.</w:t>
      </w:r>
    </w:p>
    <w:p w:rsidR="00AA4A25" w:rsidRPr="005F3A47" w:rsidRDefault="00AA4A25" w:rsidP="00AA4A25">
      <w:pPr>
        <w:keepLines/>
        <w:ind w:firstLine="567"/>
        <w:jc w:val="both"/>
      </w:pPr>
      <w:r w:rsidRPr="005F3A47">
        <w:t>Коллегиальным орган</w:t>
      </w:r>
      <w:r>
        <w:t>ом</w:t>
      </w:r>
      <w:r w:rsidRPr="005F3A47">
        <w:t xml:space="preserve"> управления явля</w:t>
      </w:r>
      <w:r>
        <w:t>е</w:t>
      </w:r>
      <w:r w:rsidRPr="005F3A47">
        <w:t>тся наблюдательны</w:t>
      </w:r>
      <w:r>
        <w:t>й</w:t>
      </w:r>
      <w:r w:rsidRPr="005F3A47">
        <w:t xml:space="preserve"> совет</w:t>
      </w:r>
      <w:r>
        <w:t>.</w:t>
      </w:r>
    </w:p>
    <w:p w:rsidR="00AA4A25" w:rsidRPr="005F3A47" w:rsidRDefault="00AA4A25" w:rsidP="00AA4A25">
      <w:pPr>
        <w:ind w:firstLine="567"/>
        <w:jc w:val="both"/>
      </w:pPr>
      <w:r>
        <w:t xml:space="preserve">Руководитель наделен </w:t>
      </w:r>
      <w:r w:rsidRPr="005F3A47">
        <w:t xml:space="preserve">полномочиями самостоятельно </w:t>
      </w:r>
      <w:proofErr w:type="gramStart"/>
      <w:r w:rsidRPr="005F3A47">
        <w:t>утверждать</w:t>
      </w:r>
      <w:proofErr w:type="gramEnd"/>
      <w:r w:rsidRPr="005F3A47">
        <w:t xml:space="preserve"> план ФХД и устанавливать тарифы на платные услуги. Полномочия в течение отчетного периода не изменялись.</w:t>
      </w:r>
    </w:p>
    <w:p w:rsidR="00AA4A25" w:rsidRPr="005F3A47" w:rsidRDefault="00AA4A25" w:rsidP="00AA4A25">
      <w:pPr>
        <w:ind w:firstLine="567"/>
        <w:jc w:val="both"/>
      </w:pPr>
      <w:r w:rsidRPr="005F3A47">
        <w:t>Бухгалтерский учет ведется МКУ «ЦОМУК г. Орска», возглавляемым директором, на основ</w:t>
      </w:r>
      <w:r w:rsidRPr="005F3A47">
        <w:t>а</w:t>
      </w:r>
      <w:r w:rsidRPr="005F3A47">
        <w:t>нии договора на бухгалтерское обслуживание.</w:t>
      </w:r>
    </w:p>
    <w:p w:rsidR="003023D3" w:rsidRPr="00AA4A25" w:rsidRDefault="003023D3" w:rsidP="006576D9">
      <w:pPr>
        <w:ind w:firstLine="567"/>
        <w:jc w:val="both"/>
      </w:pPr>
    </w:p>
    <w:p w:rsidR="003023D3" w:rsidRPr="00AA4A25" w:rsidRDefault="003023D3" w:rsidP="00EB3627">
      <w:pPr>
        <w:ind w:firstLine="567"/>
        <w:jc w:val="center"/>
        <w:rPr>
          <w:b/>
        </w:rPr>
      </w:pPr>
      <w:r w:rsidRPr="00AA4A25">
        <w:rPr>
          <w:b/>
        </w:rPr>
        <w:t xml:space="preserve">Раздел 2. </w:t>
      </w:r>
      <w:r w:rsidR="00D608EB" w:rsidRPr="00AA4A25">
        <w:rPr>
          <w:b/>
        </w:rPr>
        <w:t>«</w:t>
      </w:r>
      <w:r w:rsidRPr="00AA4A25">
        <w:rPr>
          <w:b/>
        </w:rPr>
        <w:t>Результаты деятельности</w:t>
      </w:r>
      <w:r w:rsidR="00105B46" w:rsidRPr="00AA4A25">
        <w:rPr>
          <w:b/>
        </w:rPr>
        <w:t xml:space="preserve"> учреждения</w:t>
      </w:r>
      <w:r w:rsidR="00D608EB" w:rsidRPr="00AA4A25">
        <w:rPr>
          <w:b/>
        </w:rPr>
        <w:t>»</w:t>
      </w:r>
    </w:p>
    <w:p w:rsidR="00C5394F" w:rsidRPr="00AA4A25" w:rsidRDefault="00C5394F" w:rsidP="00EB3627">
      <w:pPr>
        <w:ind w:firstLine="567"/>
        <w:jc w:val="center"/>
        <w:rPr>
          <w:b/>
        </w:rPr>
      </w:pPr>
    </w:p>
    <w:p w:rsidR="003023D3" w:rsidRPr="00AA4A25" w:rsidRDefault="003023D3" w:rsidP="006576D9">
      <w:pPr>
        <w:ind w:firstLine="567"/>
        <w:jc w:val="both"/>
      </w:pPr>
      <w:r w:rsidRPr="00AA4A25">
        <w:t>Среднесписочная численность работников за 20</w:t>
      </w:r>
      <w:r w:rsidR="00D608EB" w:rsidRPr="00AA4A25">
        <w:t>2</w:t>
      </w:r>
      <w:r w:rsidR="00B86ED4">
        <w:t>4</w:t>
      </w:r>
      <w:r w:rsidRPr="00AA4A25">
        <w:t xml:space="preserve"> год </w:t>
      </w:r>
      <w:r w:rsidR="0016589B" w:rsidRPr="00AA4A25">
        <w:t>составила</w:t>
      </w:r>
      <w:r w:rsidRPr="00AA4A25">
        <w:t xml:space="preserve"> </w:t>
      </w:r>
      <w:r w:rsidR="00B86ED4">
        <w:t>39,28</w:t>
      </w:r>
      <w:r w:rsidR="00316800" w:rsidRPr="00AA4A25">
        <w:t xml:space="preserve"> </w:t>
      </w:r>
      <w:r w:rsidRPr="00AA4A25">
        <w:t>чел</w:t>
      </w:r>
      <w:r w:rsidR="00817830" w:rsidRPr="00AA4A25">
        <w:t>ов</w:t>
      </w:r>
      <w:r w:rsidR="00D608EB" w:rsidRPr="00AA4A25">
        <w:t>ек</w:t>
      </w:r>
      <w:r w:rsidR="00817830" w:rsidRPr="00AA4A25">
        <w:t>.</w:t>
      </w:r>
    </w:p>
    <w:p w:rsidR="008D62D2" w:rsidRPr="00AA4A25" w:rsidRDefault="00A904EB" w:rsidP="008D62D2">
      <w:pPr>
        <w:ind w:firstLine="567"/>
        <w:jc w:val="both"/>
      </w:pPr>
      <w:r w:rsidRPr="00AA4A25">
        <w:t>Средняя ч</w:t>
      </w:r>
      <w:r w:rsidR="008D62D2" w:rsidRPr="00AA4A25">
        <w:t xml:space="preserve">исленность внешних совместителей </w:t>
      </w:r>
      <w:r w:rsidRPr="00AA4A25">
        <w:t>за 20</w:t>
      </w:r>
      <w:r w:rsidR="00AA4A25">
        <w:t>2</w:t>
      </w:r>
      <w:r w:rsidR="00B86ED4">
        <w:t>4</w:t>
      </w:r>
      <w:r w:rsidRPr="00AA4A25">
        <w:t xml:space="preserve"> год </w:t>
      </w:r>
      <w:r w:rsidR="008D62D2" w:rsidRPr="00AA4A25">
        <w:t xml:space="preserve">составила </w:t>
      </w:r>
      <w:r w:rsidR="00B86ED4">
        <w:t>6,99</w:t>
      </w:r>
      <w:r w:rsidR="00BC1203" w:rsidRPr="00AA4A25">
        <w:t xml:space="preserve"> </w:t>
      </w:r>
      <w:r w:rsidR="008D62D2" w:rsidRPr="00AA4A25">
        <w:t>человек.</w:t>
      </w:r>
    </w:p>
    <w:p w:rsidR="00AA4A25" w:rsidRDefault="00AA4A25" w:rsidP="00AA4A25">
      <w:pPr>
        <w:ind w:firstLine="567"/>
        <w:jc w:val="both"/>
      </w:pPr>
      <w:r>
        <w:t xml:space="preserve">Выполнение муниципального задания составило </w:t>
      </w:r>
      <w:r w:rsidR="00B86ED4">
        <w:t>100,2</w:t>
      </w:r>
      <w:r>
        <w:t xml:space="preserve"> процентов от плановых показателей, д</w:t>
      </w:r>
      <w:r>
        <w:t>о</w:t>
      </w:r>
      <w:r>
        <w:t>веденных на 202</w:t>
      </w:r>
      <w:r w:rsidR="00B86ED4">
        <w:t>4</w:t>
      </w:r>
      <w:r>
        <w:t xml:space="preserve"> год.</w:t>
      </w:r>
    </w:p>
    <w:p w:rsidR="00AA4A25" w:rsidRPr="00156A0C" w:rsidRDefault="00AA4A25" w:rsidP="00AA4A25">
      <w:pPr>
        <w:ind w:firstLine="567"/>
        <w:jc w:val="both"/>
      </w:pPr>
      <w:proofErr w:type="gramStart"/>
      <w:r w:rsidRPr="00AA4A25">
        <w:lastRenderedPageBreak/>
        <w:t xml:space="preserve">В рамках </w:t>
      </w:r>
      <w:r>
        <w:t>реализации</w:t>
      </w:r>
      <w:r w:rsidRPr="00AA4A25">
        <w:t xml:space="preserve"> государственной программой «Управление государственными финансами и государственным долгом Оренбургской области», муниципальной программой «Эффективное управление и распоряжение муниципальной казной» была выделена субсидия на реализацию ин</w:t>
      </w:r>
      <w:r w:rsidRPr="00AA4A25">
        <w:t>и</w:t>
      </w:r>
      <w:r w:rsidRPr="00AA4A25">
        <w:t>циативных проектов в МАУК «Централизованная клубная система г. Орска» в сумме 1 161,46 тыс. руб. в т.ч. софинансирование в сумме 116,14 тыс. руб. Проведен капитальный ремонт в сельском клубе с. Ора.</w:t>
      </w:r>
      <w:proofErr w:type="gramEnd"/>
    </w:p>
    <w:p w:rsidR="00AA4A25" w:rsidRDefault="002707B8" w:rsidP="00AA4A25">
      <w:pPr>
        <w:ind w:firstLine="567"/>
        <w:jc w:val="both"/>
      </w:pPr>
      <w:r w:rsidRPr="00AA4A25">
        <w:tab/>
      </w:r>
    </w:p>
    <w:p w:rsidR="002B5353" w:rsidRPr="00AA4A25" w:rsidRDefault="003023D3" w:rsidP="00AA4A25">
      <w:pPr>
        <w:ind w:firstLine="567"/>
        <w:jc w:val="center"/>
        <w:rPr>
          <w:b/>
        </w:rPr>
      </w:pPr>
      <w:r w:rsidRPr="00AA4A25">
        <w:rPr>
          <w:b/>
        </w:rPr>
        <w:t xml:space="preserve">Раздел 3. </w:t>
      </w:r>
      <w:r w:rsidR="00AE2B7C" w:rsidRPr="00AA4A25">
        <w:rPr>
          <w:b/>
        </w:rPr>
        <w:t>«</w:t>
      </w:r>
      <w:r w:rsidRPr="00AA4A25">
        <w:rPr>
          <w:b/>
        </w:rPr>
        <w:t xml:space="preserve">Анализ отчета об исполнении </w:t>
      </w:r>
      <w:r w:rsidR="005A1F6E" w:rsidRPr="00AA4A25">
        <w:rPr>
          <w:b/>
        </w:rPr>
        <w:t>учреждением</w:t>
      </w:r>
    </w:p>
    <w:p w:rsidR="003023D3" w:rsidRPr="00AA4A25" w:rsidRDefault="005A1F6E" w:rsidP="002B5353">
      <w:pPr>
        <w:ind w:firstLine="567"/>
        <w:jc w:val="center"/>
        <w:rPr>
          <w:b/>
        </w:rPr>
      </w:pPr>
      <w:r w:rsidRPr="00AA4A25">
        <w:rPr>
          <w:b/>
        </w:rPr>
        <w:t>плана его деятельности</w:t>
      </w:r>
      <w:r w:rsidR="00AE2B7C" w:rsidRPr="00AA4A25">
        <w:rPr>
          <w:b/>
        </w:rPr>
        <w:t>»</w:t>
      </w:r>
    </w:p>
    <w:p w:rsidR="00C5394F" w:rsidRPr="00AA4A25" w:rsidRDefault="00C5394F" w:rsidP="002B5353">
      <w:pPr>
        <w:ind w:firstLine="567"/>
        <w:jc w:val="center"/>
        <w:rPr>
          <w:b/>
        </w:rPr>
      </w:pPr>
    </w:p>
    <w:p w:rsidR="00AA4A25" w:rsidRDefault="00AA4A25" w:rsidP="00AA4A25">
      <w:pPr>
        <w:ind w:firstLine="567"/>
        <w:jc w:val="both"/>
      </w:pPr>
      <w:r w:rsidRPr="005F3A47">
        <w:t>По состоянию на 01.01.202</w:t>
      </w:r>
      <w:r w:rsidR="00B42455">
        <w:t>5</w:t>
      </w:r>
      <w:r w:rsidRPr="005F3A47">
        <w:t xml:space="preserve"> г. исполнение плановых назначений по собственным доходам по</w:t>
      </w:r>
      <w:r w:rsidRPr="005F3A47">
        <w:t>д</w:t>
      </w:r>
      <w:r w:rsidRPr="005F3A47">
        <w:t xml:space="preserve">ведомственных учреждений в части расходов составило </w:t>
      </w:r>
      <w:r w:rsidR="00B42455" w:rsidRPr="00B42455">
        <w:t>4 376 773,81</w:t>
      </w:r>
      <w:r w:rsidRPr="005F3A47">
        <w:t xml:space="preserve"> рублей при утвержденных пл</w:t>
      </w:r>
      <w:r w:rsidRPr="005F3A47">
        <w:t>а</w:t>
      </w:r>
      <w:r w:rsidRPr="005F3A47">
        <w:t xml:space="preserve">новых назначениях  по расходам </w:t>
      </w:r>
      <w:r w:rsidR="00B42455" w:rsidRPr="00B42455">
        <w:t>4 515 877,16</w:t>
      </w:r>
      <w:r w:rsidRPr="005F3A47">
        <w:t xml:space="preserve"> рублей. По субсидиям на выполнение муниципального задания исполнение плановых назначений по расходам составило </w:t>
      </w:r>
      <w:r w:rsidR="00B42455" w:rsidRPr="00B42455">
        <w:t>38 465 927,43</w:t>
      </w:r>
      <w:r w:rsidR="00240BD1">
        <w:t xml:space="preserve"> </w:t>
      </w:r>
      <w:r w:rsidRPr="005F3A47">
        <w:t>рублей при утве</w:t>
      </w:r>
      <w:r w:rsidRPr="005F3A47">
        <w:t>р</w:t>
      </w:r>
      <w:r w:rsidRPr="005F3A47">
        <w:t xml:space="preserve">жденных плановых назначениях по расходам </w:t>
      </w:r>
      <w:r w:rsidR="00B42455" w:rsidRPr="00B42455">
        <w:t>38 567 533,65</w:t>
      </w:r>
      <w:r w:rsidRPr="005F3A47">
        <w:t xml:space="preserve"> рубль. По субсидиям на иные цели и</w:t>
      </w:r>
      <w:r w:rsidRPr="005F3A47">
        <w:t>с</w:t>
      </w:r>
      <w:r w:rsidRPr="005F3A47">
        <w:t xml:space="preserve">полнение плановых назначений по расходам составило </w:t>
      </w:r>
      <w:r w:rsidR="00B42455" w:rsidRPr="00B42455">
        <w:t>4 621 767,60</w:t>
      </w:r>
      <w:r w:rsidRPr="005F3A47">
        <w:t xml:space="preserve"> рублей при утвержденных пл</w:t>
      </w:r>
      <w:r w:rsidRPr="005F3A47">
        <w:t>а</w:t>
      </w:r>
      <w:r w:rsidRPr="005F3A47">
        <w:t xml:space="preserve">новых назначениях по расходам </w:t>
      </w:r>
      <w:r w:rsidR="00B42455" w:rsidRPr="00B42455">
        <w:t>4 621 767,60</w:t>
      </w:r>
      <w:r w:rsidR="00B42455">
        <w:t xml:space="preserve"> </w:t>
      </w:r>
      <w:r w:rsidRPr="005F3A47">
        <w:t xml:space="preserve">рублей. </w:t>
      </w:r>
    </w:p>
    <w:p w:rsidR="004E1BF7" w:rsidRPr="00AA4A25" w:rsidRDefault="004E1BF7" w:rsidP="006576D9">
      <w:pPr>
        <w:ind w:firstLine="567"/>
        <w:jc w:val="both"/>
      </w:pPr>
    </w:p>
    <w:p w:rsidR="003023D3" w:rsidRPr="00AA4A25" w:rsidRDefault="003023D3" w:rsidP="004F266A">
      <w:pPr>
        <w:ind w:firstLine="567"/>
        <w:jc w:val="center"/>
        <w:rPr>
          <w:b/>
        </w:rPr>
      </w:pPr>
      <w:r w:rsidRPr="00AA4A25">
        <w:rPr>
          <w:b/>
        </w:rPr>
        <w:t xml:space="preserve">Раздел 4. </w:t>
      </w:r>
      <w:r w:rsidR="00AE2B7C" w:rsidRPr="00AA4A25">
        <w:rPr>
          <w:b/>
        </w:rPr>
        <w:t>«</w:t>
      </w:r>
      <w:r w:rsidRPr="00AA4A25">
        <w:rPr>
          <w:b/>
        </w:rPr>
        <w:t xml:space="preserve">Анализ показателей отчетности </w:t>
      </w:r>
      <w:r w:rsidR="005C0952" w:rsidRPr="00AA4A25">
        <w:rPr>
          <w:b/>
        </w:rPr>
        <w:t>учреждения</w:t>
      </w:r>
      <w:r w:rsidR="00AE2B7C" w:rsidRPr="00AA4A25">
        <w:rPr>
          <w:b/>
        </w:rPr>
        <w:t>»</w:t>
      </w:r>
    </w:p>
    <w:p w:rsidR="00C5394F" w:rsidRPr="00AA4A25" w:rsidRDefault="00C5394F" w:rsidP="004F266A">
      <w:pPr>
        <w:ind w:firstLine="567"/>
        <w:jc w:val="center"/>
        <w:rPr>
          <w:b/>
        </w:rPr>
      </w:pPr>
    </w:p>
    <w:p w:rsidR="00484286" w:rsidRPr="00484286" w:rsidRDefault="0026606F" w:rsidP="00484286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>
        <w:rPr>
          <w:bCs/>
        </w:rPr>
        <w:t>Просроченная задолженность отсутствует.</w:t>
      </w:r>
    </w:p>
    <w:p w:rsidR="00725394" w:rsidRPr="005F3A47" w:rsidRDefault="00725394" w:rsidP="00725394">
      <w:pPr>
        <w:ind w:firstLine="567"/>
        <w:jc w:val="both"/>
        <w:rPr>
          <w:bCs/>
        </w:rPr>
      </w:pPr>
      <w:r w:rsidRPr="005F3A47">
        <w:rPr>
          <w:bCs/>
        </w:rPr>
        <w:t>Ошибки прошлых лет в 202</w:t>
      </w:r>
      <w:r>
        <w:rPr>
          <w:bCs/>
        </w:rPr>
        <w:t>4</w:t>
      </w:r>
      <w:r w:rsidRPr="005F3A47">
        <w:rPr>
          <w:bCs/>
        </w:rPr>
        <w:t xml:space="preserve"> году не выявлены.</w:t>
      </w:r>
    </w:p>
    <w:p w:rsidR="00AA4A25" w:rsidRPr="005F3A47" w:rsidRDefault="00AA4A25" w:rsidP="00AA4A25">
      <w:pPr>
        <w:ind w:firstLine="567"/>
        <w:jc w:val="both"/>
      </w:pPr>
      <w:r w:rsidRPr="005F3A47">
        <w:t>Остатки на лицевых счетах по состоянию на 01.01.202</w:t>
      </w:r>
      <w:r w:rsidR="00725394">
        <w:t>5</w:t>
      </w:r>
      <w:r w:rsidRPr="005F3A47">
        <w:t xml:space="preserve"> г. составили:</w:t>
      </w:r>
    </w:p>
    <w:p w:rsidR="00673E72" w:rsidRDefault="00AA4A25" w:rsidP="00AA4A25">
      <w:pPr>
        <w:ind w:firstLine="567"/>
        <w:jc w:val="both"/>
      </w:pPr>
      <w:r w:rsidRPr="005F3A47">
        <w:t xml:space="preserve">– по виду деятельности «субсидии на выполнение муниципального задания» </w:t>
      </w:r>
      <w:r w:rsidR="00725394" w:rsidRPr="00725394">
        <w:t>101 606,22</w:t>
      </w:r>
      <w:r w:rsidR="00673E72">
        <w:t xml:space="preserve"> </w:t>
      </w:r>
      <w:r w:rsidRPr="005F3A47">
        <w:t>рублей.</w:t>
      </w:r>
    </w:p>
    <w:p w:rsidR="00673E72" w:rsidRDefault="00AA4A25" w:rsidP="00AA4A25">
      <w:pPr>
        <w:ind w:firstLine="567"/>
        <w:jc w:val="both"/>
      </w:pPr>
      <w:r w:rsidRPr="005F3A47">
        <w:t xml:space="preserve">– по виду деятельности «собственные доходы учреждения» в размере </w:t>
      </w:r>
      <w:r w:rsidR="00725394" w:rsidRPr="00725394">
        <w:t>125 468,35</w:t>
      </w:r>
      <w:r w:rsidR="00725394">
        <w:t xml:space="preserve"> </w:t>
      </w:r>
      <w:r w:rsidRPr="005F3A47">
        <w:t>рублей</w:t>
      </w:r>
      <w:r w:rsidR="00673E72">
        <w:t>.</w:t>
      </w:r>
    </w:p>
    <w:p w:rsidR="00AA4A25" w:rsidRPr="005F3A47" w:rsidRDefault="00AA4A25" w:rsidP="00AA4A25">
      <w:pPr>
        <w:ind w:firstLine="567"/>
        <w:jc w:val="both"/>
      </w:pPr>
      <w:r w:rsidRPr="005F3A47">
        <w:t>Остаток образовался в результате фактически сложившихся расходов.</w:t>
      </w:r>
    </w:p>
    <w:p w:rsidR="00AA4A25" w:rsidRPr="005F3A47" w:rsidRDefault="00AA4A25" w:rsidP="00AA4A25">
      <w:pPr>
        <w:ind w:firstLine="567"/>
        <w:jc w:val="both"/>
      </w:pPr>
      <w:r w:rsidRPr="005F3A47">
        <w:t>Сведения об остатках денежных средств отражены в форме № 0503779.</w:t>
      </w:r>
    </w:p>
    <w:p w:rsidR="00725394" w:rsidRDefault="00725394" w:rsidP="00725394">
      <w:pPr>
        <w:ind w:firstLine="567"/>
        <w:jc w:val="both"/>
      </w:pPr>
      <w:r w:rsidRPr="00617265">
        <w:t>Незавершенных объектов капитального строительства, а также вложений в объекты недвиж</w:t>
      </w:r>
      <w:r w:rsidRPr="00617265">
        <w:t>и</w:t>
      </w:r>
      <w:r w:rsidRPr="00617265">
        <w:t>мого имущества</w:t>
      </w:r>
      <w:r>
        <w:t xml:space="preserve"> </w:t>
      </w:r>
      <w:r w:rsidRPr="00617265">
        <w:t>за 202</w:t>
      </w:r>
      <w:r>
        <w:t>4</w:t>
      </w:r>
      <w:r w:rsidRPr="00617265">
        <w:t xml:space="preserve"> год не было.</w:t>
      </w:r>
      <w:r>
        <w:t xml:space="preserve"> </w:t>
      </w:r>
    </w:p>
    <w:p w:rsidR="00B42455" w:rsidRPr="005F3A47" w:rsidRDefault="00B42455" w:rsidP="00B42455">
      <w:pPr>
        <w:autoSpaceDE w:val="0"/>
        <w:autoSpaceDN w:val="0"/>
        <w:adjustRightInd w:val="0"/>
        <w:ind w:firstLine="567"/>
        <w:jc w:val="both"/>
        <w:outlineLvl w:val="0"/>
        <w:rPr>
          <w:bCs/>
          <w:color w:val="26282F"/>
        </w:rPr>
      </w:pPr>
      <w:r w:rsidRPr="005F3A47">
        <w:rPr>
          <w:bCs/>
          <w:color w:val="26282F"/>
        </w:rPr>
        <w:t>События после отчетной даты, которые подлежат отражению в оборотах 202</w:t>
      </w:r>
      <w:r w:rsidR="00725394">
        <w:rPr>
          <w:bCs/>
          <w:color w:val="26282F"/>
        </w:rPr>
        <w:t>4</w:t>
      </w:r>
      <w:r w:rsidRPr="005F3A47">
        <w:rPr>
          <w:bCs/>
          <w:color w:val="26282F"/>
        </w:rPr>
        <w:t xml:space="preserve"> года и отчетн</w:t>
      </w:r>
      <w:r w:rsidRPr="005F3A47">
        <w:rPr>
          <w:bCs/>
          <w:color w:val="26282F"/>
        </w:rPr>
        <w:t>о</w:t>
      </w:r>
      <w:r w:rsidRPr="005F3A47">
        <w:rPr>
          <w:bCs/>
          <w:color w:val="26282F"/>
        </w:rPr>
        <w:t>сти за этот год, не происходили.</w:t>
      </w:r>
    </w:p>
    <w:p w:rsidR="00EB0101" w:rsidRPr="00AA4A25" w:rsidRDefault="00EB0101" w:rsidP="00EB0101">
      <w:pPr>
        <w:ind w:firstLine="567"/>
        <w:jc w:val="both"/>
        <w:rPr>
          <w:b/>
        </w:rPr>
      </w:pPr>
    </w:p>
    <w:p w:rsidR="003023D3" w:rsidRPr="00AA4A25" w:rsidRDefault="003023D3" w:rsidP="006576D9">
      <w:pPr>
        <w:ind w:firstLine="567"/>
        <w:jc w:val="center"/>
        <w:rPr>
          <w:b/>
        </w:rPr>
      </w:pPr>
      <w:r w:rsidRPr="00AA4A25">
        <w:rPr>
          <w:b/>
        </w:rPr>
        <w:t xml:space="preserve">Раздел 5. </w:t>
      </w:r>
      <w:r w:rsidR="00C5394F" w:rsidRPr="00AA4A25">
        <w:rPr>
          <w:b/>
        </w:rPr>
        <w:t>«</w:t>
      </w:r>
      <w:r w:rsidRPr="00AA4A25">
        <w:rPr>
          <w:b/>
        </w:rPr>
        <w:t xml:space="preserve">Прочие вопросы деятельности </w:t>
      </w:r>
      <w:r w:rsidR="005C0952" w:rsidRPr="00AA4A25">
        <w:rPr>
          <w:b/>
        </w:rPr>
        <w:t>учреждения</w:t>
      </w:r>
      <w:r w:rsidR="00C5394F" w:rsidRPr="00AA4A25">
        <w:rPr>
          <w:b/>
        </w:rPr>
        <w:t>»</w:t>
      </w:r>
    </w:p>
    <w:p w:rsidR="00C5394F" w:rsidRDefault="00C5394F" w:rsidP="006576D9">
      <w:pPr>
        <w:ind w:firstLine="567"/>
        <w:jc w:val="center"/>
        <w:rPr>
          <w:b/>
        </w:rPr>
      </w:pPr>
    </w:p>
    <w:p w:rsidR="009F1BC5" w:rsidRPr="005F3A47" w:rsidRDefault="009F1BC5" w:rsidP="009F1BC5">
      <w:pPr>
        <w:ind w:firstLine="567"/>
        <w:jc w:val="both"/>
      </w:pPr>
      <w:r w:rsidRPr="005F3A47">
        <w:t>Обязательств по судебным решениям и исполнительным документам на 1 января 202</w:t>
      </w:r>
      <w:r w:rsidR="00725394">
        <w:t>5</w:t>
      </w:r>
      <w:r w:rsidRPr="005F3A47">
        <w:t xml:space="preserve"> года нет, в течение 202</w:t>
      </w:r>
      <w:r w:rsidR="00725394">
        <w:t>4</w:t>
      </w:r>
      <w:r w:rsidRPr="005F3A47">
        <w:t xml:space="preserve"> года такие обязательства не возникали.</w:t>
      </w:r>
    </w:p>
    <w:p w:rsidR="009F1BC5" w:rsidRDefault="009F1BC5" w:rsidP="009F1BC5">
      <w:pPr>
        <w:ind w:firstLine="567"/>
        <w:jc w:val="both"/>
      </w:pPr>
      <w:bookmarkStart w:id="1" w:name="sub_115244"/>
      <w:r w:rsidRPr="005F3A47">
        <w:t>В связи с отсутствием числовых показателей в составе годовой отчетности и пояснительной з</w:t>
      </w:r>
      <w:r w:rsidRPr="005F3A47">
        <w:t>а</w:t>
      </w:r>
      <w:r w:rsidRPr="005F3A47">
        <w:t>писки к ней не представлены формы и приложения:</w:t>
      </w:r>
      <w:bookmarkEnd w:id="1"/>
    </w:p>
    <w:p w:rsidR="00484286" w:rsidRDefault="00484286" w:rsidP="003865DB">
      <w:pPr>
        <w:tabs>
          <w:tab w:val="left" w:pos="851"/>
        </w:tabs>
        <w:ind w:firstLine="567"/>
        <w:jc w:val="both"/>
      </w:pPr>
      <w:r w:rsidRPr="005F3A47">
        <w:t>–</w:t>
      </w:r>
      <w:r>
        <w:t xml:space="preserve"> </w:t>
      </w:r>
      <w:r w:rsidRPr="005F3A47">
        <w:t>Сведения о направлениях деятельности (Таблица № 1);</w:t>
      </w:r>
    </w:p>
    <w:p w:rsidR="00484286" w:rsidRDefault="00484286" w:rsidP="003865DB">
      <w:pPr>
        <w:tabs>
          <w:tab w:val="left" w:pos="851"/>
        </w:tabs>
        <w:ind w:firstLine="567"/>
        <w:jc w:val="both"/>
      </w:pPr>
      <w:r w:rsidRPr="005F3A47">
        <w:t>–</w:t>
      </w:r>
      <w:r>
        <w:t xml:space="preserve"> </w:t>
      </w:r>
      <w:r w:rsidRPr="0074473A">
        <w:t>Сведения о проведении инвентаризаций</w:t>
      </w:r>
      <w:r>
        <w:t xml:space="preserve"> </w:t>
      </w:r>
      <w:r w:rsidRPr="005F3A47">
        <w:t xml:space="preserve">(Таблица № </w:t>
      </w:r>
      <w:r>
        <w:t>6</w:t>
      </w:r>
      <w:r w:rsidRPr="005F3A47">
        <w:t>)</w:t>
      </w:r>
      <w:r>
        <w:t>;</w:t>
      </w:r>
    </w:p>
    <w:p w:rsidR="003363D2" w:rsidRPr="005F3A47" w:rsidRDefault="003363D2" w:rsidP="003865DB">
      <w:pPr>
        <w:tabs>
          <w:tab w:val="left" w:pos="851"/>
        </w:tabs>
        <w:ind w:firstLine="567"/>
        <w:jc w:val="both"/>
      </w:pPr>
      <w:r w:rsidRPr="005F3A47">
        <w:t>–</w:t>
      </w:r>
      <w:r>
        <w:t xml:space="preserve"> </w:t>
      </w:r>
      <w:r w:rsidRPr="003363D2">
        <w:t>Анализ показателей отчетности учреждения (Таблица № 10)</w:t>
      </w:r>
      <w:r>
        <w:t>;</w:t>
      </w:r>
    </w:p>
    <w:p w:rsidR="00484286" w:rsidRDefault="00484286" w:rsidP="003865DB">
      <w:pPr>
        <w:pStyle w:val="a6"/>
        <w:tabs>
          <w:tab w:val="left" w:pos="851"/>
        </w:tabs>
        <w:ind w:left="0" w:firstLine="567"/>
        <w:jc w:val="both"/>
      </w:pPr>
      <w:r w:rsidRPr="005F3A47">
        <w:t>–</w:t>
      </w:r>
      <w:r>
        <w:t xml:space="preserve"> </w:t>
      </w:r>
      <w:r w:rsidRPr="0035281B">
        <w:t xml:space="preserve">Причины увеличения просроченной задолженности </w:t>
      </w:r>
      <w:r w:rsidRPr="005F3A47">
        <w:t xml:space="preserve">(Таблица № </w:t>
      </w:r>
      <w:r>
        <w:t>11</w:t>
      </w:r>
      <w:r w:rsidRPr="005F3A47">
        <w:t>);</w:t>
      </w:r>
    </w:p>
    <w:p w:rsidR="00B2540D" w:rsidRDefault="00B2540D" w:rsidP="003865DB">
      <w:pPr>
        <w:pStyle w:val="a6"/>
        <w:tabs>
          <w:tab w:val="left" w:pos="851"/>
        </w:tabs>
        <w:ind w:left="0" w:firstLine="567"/>
        <w:jc w:val="both"/>
      </w:pPr>
      <w:r w:rsidRPr="005F3A47">
        <w:t>–</w:t>
      </w:r>
      <w:r>
        <w:t xml:space="preserve"> </w:t>
      </w:r>
      <w:r w:rsidRPr="00C432CA">
        <w:t>Справка по консолидируемым расчетам (ф. 0503725)</w:t>
      </w:r>
      <w:r>
        <w:t>;</w:t>
      </w:r>
    </w:p>
    <w:p w:rsidR="00E54577" w:rsidRDefault="00E54577" w:rsidP="00E54577">
      <w:pPr>
        <w:pStyle w:val="a6"/>
        <w:tabs>
          <w:tab w:val="left" w:pos="851"/>
        </w:tabs>
        <w:ind w:left="0" w:firstLine="567"/>
        <w:jc w:val="both"/>
      </w:pPr>
      <w:r w:rsidRPr="005F3A47">
        <w:t>–</w:t>
      </w:r>
      <w:r>
        <w:t xml:space="preserve"> </w:t>
      </w:r>
      <w:r w:rsidRPr="00733867">
        <w:t xml:space="preserve">Сведения об исполнении плана </w:t>
      </w:r>
      <w:proofErr w:type="gramStart"/>
      <w:r w:rsidRPr="00733867">
        <w:t>финансово-хозяйственной</w:t>
      </w:r>
      <w:proofErr w:type="gramEnd"/>
      <w:r w:rsidRPr="00733867">
        <w:t xml:space="preserve"> деятельности (ф. 0503766)</w:t>
      </w:r>
      <w:r>
        <w:t>;</w:t>
      </w:r>
      <w:r w:rsidRPr="00E07D5B">
        <w:t xml:space="preserve"> </w:t>
      </w:r>
    </w:p>
    <w:p w:rsidR="00DF0E6E" w:rsidRDefault="00DF0E6E" w:rsidP="003865DB">
      <w:pPr>
        <w:pStyle w:val="a6"/>
        <w:tabs>
          <w:tab w:val="left" w:pos="851"/>
        </w:tabs>
        <w:ind w:left="0" w:firstLine="567"/>
        <w:jc w:val="both"/>
      </w:pPr>
      <w:r w:rsidRPr="005F3A47">
        <w:t>–</w:t>
      </w:r>
      <w:r>
        <w:t xml:space="preserve"> </w:t>
      </w:r>
      <w:r w:rsidRPr="00DF0E6E">
        <w:t>Сведения о целевых иностранных кредитах (ф. 0503767)</w:t>
      </w:r>
      <w:r>
        <w:t>;</w:t>
      </w:r>
    </w:p>
    <w:p w:rsidR="004441E6" w:rsidRPr="005F3A47" w:rsidRDefault="004441E6" w:rsidP="003865DB">
      <w:pPr>
        <w:pStyle w:val="a6"/>
        <w:tabs>
          <w:tab w:val="left" w:pos="851"/>
        </w:tabs>
        <w:ind w:left="0" w:firstLine="567"/>
        <w:jc w:val="both"/>
      </w:pPr>
      <w:r w:rsidRPr="005F3A47">
        <w:t>–</w:t>
      </w:r>
      <w:r>
        <w:t xml:space="preserve"> </w:t>
      </w:r>
      <w:r w:rsidRPr="00B31DE8">
        <w:t>Сведения о финансовых вложениях учреждения (ф. 0503771)</w:t>
      </w:r>
      <w:r>
        <w:t>;</w:t>
      </w:r>
    </w:p>
    <w:p w:rsidR="00484286" w:rsidRDefault="00484286" w:rsidP="003865DB">
      <w:pPr>
        <w:tabs>
          <w:tab w:val="left" w:pos="851"/>
          <w:tab w:val="left" w:pos="993"/>
        </w:tabs>
        <w:ind w:firstLine="567"/>
        <w:jc w:val="both"/>
      </w:pPr>
      <w:r w:rsidRPr="005F3A47">
        <w:t>–</w:t>
      </w:r>
      <w:r>
        <w:t xml:space="preserve"> </w:t>
      </w:r>
      <w:r w:rsidRPr="005F3A47">
        <w:t xml:space="preserve">Сведения о государственном (муниципальном) долге, предоставленных бюджетных кредитах </w:t>
      </w:r>
      <w:r>
        <w:t xml:space="preserve">(ф. </w:t>
      </w:r>
      <w:r w:rsidRPr="005F3A47">
        <w:t>0503772</w:t>
      </w:r>
      <w:r>
        <w:t>)</w:t>
      </w:r>
      <w:r w:rsidRPr="005F3A47">
        <w:t>;</w:t>
      </w:r>
    </w:p>
    <w:p w:rsidR="00FB0858" w:rsidRDefault="00FB0858" w:rsidP="003865DB">
      <w:pPr>
        <w:tabs>
          <w:tab w:val="left" w:pos="851"/>
          <w:tab w:val="left" w:pos="993"/>
        </w:tabs>
        <w:ind w:firstLine="567"/>
        <w:jc w:val="both"/>
      </w:pPr>
      <w:r w:rsidRPr="005F3A47">
        <w:t>–</w:t>
      </w:r>
      <w:r>
        <w:t xml:space="preserve"> </w:t>
      </w:r>
      <w:r w:rsidRPr="00B4638D">
        <w:t>Сведения об изменении остатков валюты баланса учреждения (ф. 0503773)</w:t>
      </w:r>
      <w:r>
        <w:t>;</w:t>
      </w:r>
    </w:p>
    <w:p w:rsidR="007B085B" w:rsidRDefault="007B085B" w:rsidP="003865DB">
      <w:pPr>
        <w:tabs>
          <w:tab w:val="left" w:pos="851"/>
          <w:tab w:val="left" w:pos="993"/>
        </w:tabs>
        <w:ind w:firstLine="567"/>
        <w:jc w:val="both"/>
      </w:pPr>
      <w:r w:rsidRPr="005F3A47">
        <w:t>–</w:t>
      </w:r>
      <w:r>
        <w:t xml:space="preserve"> </w:t>
      </w:r>
      <w:r w:rsidRPr="007B085B">
        <w:t>Сведения о вложениях в объекты недвижимого имущества, об объектах незавершенного строительства бюджетного (автономного) учреждения (ф. 0503790)</w:t>
      </w:r>
      <w:r>
        <w:t>;</w:t>
      </w:r>
    </w:p>
    <w:p w:rsidR="00484286" w:rsidRPr="005F3A47" w:rsidRDefault="00484286" w:rsidP="003865DB">
      <w:pPr>
        <w:tabs>
          <w:tab w:val="left" w:pos="851"/>
          <w:tab w:val="left" w:pos="993"/>
        </w:tabs>
        <w:ind w:firstLine="567"/>
        <w:jc w:val="both"/>
      </w:pPr>
      <w:r w:rsidRPr="005F3A47">
        <w:t>–</w:t>
      </w:r>
      <w:r>
        <w:t xml:space="preserve"> </w:t>
      </w:r>
      <w:r w:rsidRPr="005F3A47">
        <w:t xml:space="preserve">Сведения об исполнении судебных решений по денежным обязательствам учреждения </w:t>
      </w:r>
      <w:r>
        <w:t xml:space="preserve">                (ф. </w:t>
      </w:r>
      <w:r w:rsidRPr="005F3A47">
        <w:t>0503295</w:t>
      </w:r>
      <w:r>
        <w:t>)</w:t>
      </w:r>
      <w:r w:rsidRPr="005F3A47">
        <w:t>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26"/>
        <w:gridCol w:w="651"/>
        <w:gridCol w:w="3402"/>
      </w:tblGrid>
      <w:tr w:rsidR="00A9076F" w:rsidTr="005B3CE4">
        <w:tc>
          <w:tcPr>
            <w:tcW w:w="3426" w:type="dxa"/>
          </w:tcPr>
          <w:p w:rsidR="005B5C7C" w:rsidRDefault="005B5C7C" w:rsidP="005B3CE4">
            <w:pPr>
              <w:tabs>
                <w:tab w:val="left" w:pos="851"/>
                <w:tab w:val="left" w:pos="993"/>
              </w:tabs>
              <w:jc w:val="both"/>
              <w:rPr>
                <w:color w:val="000000"/>
                <w:sz w:val="20"/>
                <w:szCs w:val="20"/>
              </w:rPr>
            </w:pPr>
          </w:p>
          <w:p w:rsidR="007B085B" w:rsidRDefault="007B085B" w:rsidP="005B3CE4">
            <w:pPr>
              <w:tabs>
                <w:tab w:val="left" w:pos="851"/>
                <w:tab w:val="left" w:pos="993"/>
              </w:tabs>
              <w:jc w:val="both"/>
              <w:rPr>
                <w:color w:val="000000"/>
                <w:sz w:val="20"/>
                <w:szCs w:val="20"/>
              </w:rPr>
            </w:pPr>
          </w:p>
          <w:p w:rsidR="00A9076F" w:rsidRDefault="00A9076F" w:rsidP="005B3CE4">
            <w:pPr>
              <w:tabs>
                <w:tab w:val="left" w:pos="851"/>
                <w:tab w:val="left" w:pos="993"/>
              </w:tabs>
              <w:jc w:val="both"/>
              <w:rPr>
                <w:sz w:val="25"/>
                <w:szCs w:val="25"/>
              </w:rPr>
            </w:pPr>
            <w:r>
              <w:rPr>
                <w:color w:val="000000"/>
                <w:sz w:val="20"/>
                <w:szCs w:val="20"/>
              </w:rPr>
              <w:t>Директор</w:t>
            </w:r>
          </w:p>
        </w:tc>
        <w:tc>
          <w:tcPr>
            <w:tcW w:w="651" w:type="dxa"/>
          </w:tcPr>
          <w:p w:rsidR="00A9076F" w:rsidRDefault="00A9076F" w:rsidP="005B3CE4">
            <w:pPr>
              <w:tabs>
                <w:tab w:val="left" w:pos="851"/>
                <w:tab w:val="left" w:pos="993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:rsidR="00A9076F" w:rsidRDefault="00A9076F" w:rsidP="005B3CE4">
            <w:pPr>
              <w:tabs>
                <w:tab w:val="left" w:pos="851"/>
                <w:tab w:val="left" w:pos="993"/>
              </w:tabs>
              <w:jc w:val="center"/>
              <w:rPr>
                <w:sz w:val="25"/>
                <w:szCs w:val="25"/>
              </w:rPr>
            </w:pPr>
            <w:r>
              <w:rPr>
                <w:color w:val="000000"/>
                <w:sz w:val="20"/>
                <w:szCs w:val="20"/>
              </w:rPr>
              <w:t>Т.Г. Говаркова</w:t>
            </w:r>
          </w:p>
        </w:tc>
      </w:tr>
      <w:tr w:rsidR="00A9076F" w:rsidTr="005B3CE4">
        <w:tc>
          <w:tcPr>
            <w:tcW w:w="3426" w:type="dxa"/>
          </w:tcPr>
          <w:p w:rsidR="00A9076F" w:rsidRPr="001F3393" w:rsidRDefault="00A9076F" w:rsidP="005B3CE4">
            <w:pPr>
              <w:tabs>
                <w:tab w:val="left" w:pos="851"/>
                <w:tab w:val="left" w:pos="993"/>
              </w:tabs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</w:tcPr>
          <w:p w:rsidR="00A9076F" w:rsidRPr="001F3393" w:rsidRDefault="00A9076F" w:rsidP="005B3CE4">
            <w:pPr>
              <w:tabs>
                <w:tab w:val="left" w:pos="851"/>
                <w:tab w:val="left" w:pos="993"/>
              </w:tabs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9076F" w:rsidRPr="00020E7C" w:rsidRDefault="00A9076F" w:rsidP="005B3CE4">
            <w:pPr>
              <w:tabs>
                <w:tab w:val="left" w:pos="851"/>
                <w:tab w:val="left" w:pos="993"/>
              </w:tabs>
              <w:jc w:val="center"/>
              <w:rPr>
                <w:color w:val="000000"/>
                <w:sz w:val="20"/>
                <w:szCs w:val="20"/>
              </w:rPr>
            </w:pPr>
            <w:r w:rsidRPr="00020E7C">
              <w:rPr>
                <w:rFonts w:eastAsia="Arial"/>
                <w:color w:val="000000"/>
                <w:sz w:val="14"/>
                <w:szCs w:val="14"/>
              </w:rPr>
              <w:t>(расшифровка подписи)</w:t>
            </w:r>
          </w:p>
        </w:tc>
      </w:tr>
      <w:tr w:rsidR="00A9076F" w:rsidTr="005B3CE4">
        <w:trPr>
          <w:trHeight w:val="585"/>
        </w:trPr>
        <w:tc>
          <w:tcPr>
            <w:tcW w:w="7479" w:type="dxa"/>
            <w:gridSpan w:val="3"/>
          </w:tcPr>
          <w:tbl>
            <w:tblPr>
              <w:tblOverlap w:val="never"/>
              <w:tblW w:w="5959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ook w:val="01E0"/>
            </w:tblPr>
            <w:tblGrid>
              <w:gridCol w:w="5959"/>
            </w:tblGrid>
            <w:tr w:rsidR="00A9076F" w:rsidRPr="001F3393" w:rsidTr="005B3CE4">
              <w:trPr>
                <w:trHeight w:val="184"/>
              </w:trPr>
              <w:tc>
                <w:tcPr>
                  <w:tcW w:w="5959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9076F" w:rsidRPr="001C26A8" w:rsidRDefault="00A9076F" w:rsidP="005B3CE4">
                  <w:pPr>
                    <w:jc w:val="center"/>
                    <w:rPr>
                      <w:rFonts w:eastAsia="Arial"/>
                      <w:b/>
                      <w:bCs/>
                      <w:sz w:val="16"/>
                      <w:szCs w:val="16"/>
                    </w:rPr>
                  </w:pPr>
                  <w:r w:rsidRPr="001C26A8">
                    <w:rPr>
                      <w:rFonts w:eastAsia="Arial"/>
                      <w:b/>
                      <w:bCs/>
                      <w:sz w:val="16"/>
                      <w:szCs w:val="16"/>
                    </w:rPr>
                    <w:lastRenderedPageBreak/>
                    <w:t>ДОКУМЕНТ ПОДПИСАН ЭЛЕКТРОННОЙ ПОДПИСЬЮ</w:t>
                  </w:r>
                </w:p>
              </w:tc>
            </w:tr>
            <w:tr w:rsidR="00A9076F" w:rsidRPr="001F3393" w:rsidTr="005B3CE4">
              <w:trPr>
                <w:trHeight w:val="615"/>
              </w:trPr>
              <w:tc>
                <w:tcPr>
                  <w:tcW w:w="5959" w:type="dxa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5914" w:type="dxa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5914"/>
                  </w:tblGrid>
                  <w:tr w:rsidR="00A9076F" w:rsidRPr="001C26A8" w:rsidTr="005B3CE4">
                    <w:trPr>
                      <w:trHeight w:val="247"/>
                    </w:trPr>
                    <w:tc>
                      <w:tcPr>
                        <w:tcW w:w="59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542DC" w:rsidRPr="007D6DC3" w:rsidRDefault="005542DC" w:rsidP="005542DC">
                        <w:pPr>
                          <w:rPr>
                            <w:sz w:val="16"/>
                            <w:szCs w:val="16"/>
                          </w:rPr>
                        </w:pPr>
                        <w:r w:rsidRPr="007D6DC3">
                          <w:rPr>
                            <w:sz w:val="16"/>
                            <w:szCs w:val="16"/>
                          </w:rPr>
                          <w:t>Сертификат: 3A690B542CF98D5EB3044687C6600B15</w:t>
                        </w:r>
                      </w:p>
                      <w:p w:rsidR="005542DC" w:rsidRPr="007D6DC3" w:rsidRDefault="005542DC" w:rsidP="005542DC">
                        <w:pPr>
                          <w:rPr>
                            <w:sz w:val="16"/>
                            <w:szCs w:val="16"/>
                          </w:rPr>
                        </w:pPr>
                        <w:r w:rsidRPr="007D6DC3">
                          <w:rPr>
                            <w:sz w:val="16"/>
                            <w:szCs w:val="16"/>
                          </w:rPr>
                          <w:t>Владелец: Говаркова Татьяна Геннадьевна</w:t>
                        </w:r>
                      </w:p>
                      <w:p w:rsidR="00A9076F" w:rsidRPr="001C26A8" w:rsidRDefault="005542DC" w:rsidP="005542DC">
                        <w:pPr>
                          <w:rPr>
                            <w:b/>
                          </w:rPr>
                        </w:pPr>
                        <w:r w:rsidRPr="007D6DC3">
                          <w:rPr>
                            <w:sz w:val="16"/>
                            <w:szCs w:val="16"/>
                          </w:rPr>
                          <w:t>Действителен с 20.05.2024 по 13.08.2025</w:t>
                        </w:r>
                      </w:p>
                    </w:tc>
                  </w:tr>
                </w:tbl>
                <w:p w:rsidR="00A9076F" w:rsidRPr="001C26A8" w:rsidRDefault="00A9076F" w:rsidP="005B3CE4">
                  <w:pPr>
                    <w:spacing w:line="1" w:lineRule="auto"/>
                    <w:rPr>
                      <w:b/>
                    </w:rPr>
                  </w:pPr>
                </w:p>
              </w:tc>
            </w:tr>
          </w:tbl>
          <w:p w:rsidR="00A9076F" w:rsidRPr="001F3393" w:rsidRDefault="00A9076F" w:rsidP="005B3CE4">
            <w:pPr>
              <w:rPr>
                <w:rFonts w:eastAsia="Arial"/>
                <w:b/>
                <w:sz w:val="14"/>
                <w:szCs w:val="14"/>
              </w:rPr>
            </w:pPr>
          </w:p>
        </w:tc>
      </w:tr>
      <w:tr w:rsidR="00A9076F" w:rsidTr="003865DB">
        <w:trPr>
          <w:trHeight w:val="223"/>
        </w:trPr>
        <w:tc>
          <w:tcPr>
            <w:tcW w:w="3426" w:type="dxa"/>
            <w:vAlign w:val="bottom"/>
          </w:tcPr>
          <w:p w:rsidR="00A9076F" w:rsidRDefault="00A9076F" w:rsidP="005B3CE4">
            <w:pPr>
              <w:tabs>
                <w:tab w:val="left" w:pos="851"/>
                <w:tab w:val="left" w:pos="993"/>
              </w:tabs>
              <w:rPr>
                <w:color w:val="000000"/>
                <w:sz w:val="20"/>
                <w:szCs w:val="20"/>
              </w:rPr>
            </w:pPr>
          </w:p>
          <w:p w:rsidR="00A9076F" w:rsidRPr="000A4B25" w:rsidRDefault="00A9076F" w:rsidP="005B3CE4">
            <w:pPr>
              <w:tabs>
                <w:tab w:val="left" w:pos="851"/>
                <w:tab w:val="left" w:pos="993"/>
              </w:tabs>
              <w:rPr>
                <w:sz w:val="25"/>
                <w:szCs w:val="25"/>
              </w:rPr>
            </w:pPr>
          </w:p>
        </w:tc>
        <w:tc>
          <w:tcPr>
            <w:tcW w:w="651" w:type="dxa"/>
          </w:tcPr>
          <w:p w:rsidR="00A9076F" w:rsidRPr="000A4B25" w:rsidRDefault="00A9076F" w:rsidP="005B3CE4">
            <w:pPr>
              <w:tabs>
                <w:tab w:val="left" w:pos="851"/>
                <w:tab w:val="left" w:pos="993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3402" w:type="dxa"/>
            <w:vAlign w:val="bottom"/>
          </w:tcPr>
          <w:p w:rsidR="00A9076F" w:rsidRPr="000A4B25" w:rsidRDefault="00A9076F" w:rsidP="005B3CE4">
            <w:pPr>
              <w:tabs>
                <w:tab w:val="left" w:pos="851"/>
                <w:tab w:val="left" w:pos="993"/>
              </w:tabs>
              <w:jc w:val="center"/>
              <w:rPr>
                <w:sz w:val="25"/>
                <w:szCs w:val="25"/>
              </w:rPr>
            </w:pPr>
          </w:p>
        </w:tc>
      </w:tr>
      <w:tr w:rsidR="003865DB" w:rsidTr="005B3CE4">
        <w:trPr>
          <w:trHeight w:val="223"/>
        </w:trPr>
        <w:tc>
          <w:tcPr>
            <w:tcW w:w="3426" w:type="dxa"/>
            <w:vAlign w:val="bottom"/>
          </w:tcPr>
          <w:p w:rsidR="003865DB" w:rsidRDefault="003865DB" w:rsidP="005B3CE4">
            <w:pPr>
              <w:tabs>
                <w:tab w:val="left" w:pos="851"/>
                <w:tab w:val="left" w:pos="993"/>
              </w:tabs>
              <w:rPr>
                <w:color w:val="000000"/>
                <w:sz w:val="20"/>
                <w:szCs w:val="20"/>
              </w:rPr>
            </w:pPr>
            <w:r w:rsidRPr="000A4B25">
              <w:rPr>
                <w:color w:val="000000"/>
                <w:sz w:val="20"/>
                <w:szCs w:val="20"/>
              </w:rPr>
              <w:t>Руководитель финансовой службы</w:t>
            </w:r>
          </w:p>
        </w:tc>
        <w:tc>
          <w:tcPr>
            <w:tcW w:w="651" w:type="dxa"/>
          </w:tcPr>
          <w:p w:rsidR="003865DB" w:rsidRPr="000A4B25" w:rsidRDefault="003865DB" w:rsidP="005B3CE4">
            <w:pPr>
              <w:tabs>
                <w:tab w:val="left" w:pos="851"/>
                <w:tab w:val="left" w:pos="993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:rsidR="003865DB" w:rsidRDefault="003865DB" w:rsidP="005B3CE4">
            <w:pPr>
              <w:tabs>
                <w:tab w:val="left" w:pos="851"/>
                <w:tab w:val="left" w:pos="993"/>
              </w:tabs>
              <w:jc w:val="center"/>
              <w:rPr>
                <w:color w:val="000000"/>
                <w:sz w:val="20"/>
                <w:szCs w:val="20"/>
              </w:rPr>
            </w:pPr>
            <w:r w:rsidRPr="000A4B25">
              <w:rPr>
                <w:color w:val="000000"/>
                <w:sz w:val="20"/>
                <w:szCs w:val="20"/>
              </w:rPr>
              <w:t>Н.В. Ларионова</w:t>
            </w:r>
          </w:p>
        </w:tc>
      </w:tr>
      <w:tr w:rsidR="00A9076F" w:rsidTr="005B3CE4">
        <w:trPr>
          <w:trHeight w:val="218"/>
        </w:trPr>
        <w:tc>
          <w:tcPr>
            <w:tcW w:w="3426" w:type="dxa"/>
          </w:tcPr>
          <w:p w:rsidR="00A9076F" w:rsidRPr="000A4B25" w:rsidRDefault="00A9076F" w:rsidP="005B3CE4">
            <w:pPr>
              <w:tabs>
                <w:tab w:val="left" w:pos="851"/>
                <w:tab w:val="left" w:pos="993"/>
              </w:tabs>
              <w:jc w:val="center"/>
              <w:rPr>
                <w:rFonts w:eastAsia="Arial"/>
                <w:color w:val="000000"/>
                <w:sz w:val="14"/>
                <w:szCs w:val="14"/>
              </w:rPr>
            </w:pPr>
          </w:p>
        </w:tc>
        <w:tc>
          <w:tcPr>
            <w:tcW w:w="651" w:type="dxa"/>
          </w:tcPr>
          <w:p w:rsidR="00A9076F" w:rsidRPr="000A4B25" w:rsidRDefault="00A9076F" w:rsidP="005B3CE4">
            <w:pPr>
              <w:tabs>
                <w:tab w:val="left" w:pos="851"/>
                <w:tab w:val="left" w:pos="993"/>
              </w:tabs>
              <w:jc w:val="center"/>
              <w:rPr>
                <w:rFonts w:eastAsia="Arial"/>
                <w:color w:val="000000"/>
                <w:sz w:val="14"/>
                <w:szCs w:val="14"/>
              </w:rPr>
            </w:pPr>
          </w:p>
        </w:tc>
        <w:tc>
          <w:tcPr>
            <w:tcW w:w="3402" w:type="dxa"/>
          </w:tcPr>
          <w:p w:rsidR="00A9076F" w:rsidRPr="000A4B25" w:rsidRDefault="00A9076F" w:rsidP="005B3CE4">
            <w:pPr>
              <w:tabs>
                <w:tab w:val="left" w:pos="851"/>
                <w:tab w:val="left" w:pos="993"/>
              </w:tabs>
              <w:jc w:val="center"/>
              <w:rPr>
                <w:rFonts w:eastAsia="Arial"/>
                <w:color w:val="000000"/>
                <w:sz w:val="14"/>
                <w:szCs w:val="14"/>
              </w:rPr>
            </w:pPr>
            <w:r w:rsidRPr="000A4B25">
              <w:rPr>
                <w:rFonts w:eastAsia="Arial"/>
                <w:color w:val="000000"/>
                <w:sz w:val="14"/>
                <w:szCs w:val="14"/>
              </w:rPr>
              <w:t>(расшифровка подписи)</w:t>
            </w:r>
          </w:p>
          <w:p w:rsidR="00A9076F" w:rsidRPr="000A4B25" w:rsidRDefault="00A9076F" w:rsidP="005B3CE4">
            <w:pPr>
              <w:tabs>
                <w:tab w:val="left" w:pos="851"/>
                <w:tab w:val="left" w:pos="993"/>
              </w:tabs>
              <w:jc w:val="center"/>
              <w:rPr>
                <w:rFonts w:eastAsia="Arial"/>
                <w:color w:val="000000"/>
                <w:sz w:val="14"/>
                <w:szCs w:val="14"/>
              </w:rPr>
            </w:pPr>
          </w:p>
        </w:tc>
      </w:tr>
      <w:tr w:rsidR="00A9076F" w:rsidTr="005B3CE4">
        <w:trPr>
          <w:trHeight w:val="821"/>
        </w:trPr>
        <w:tc>
          <w:tcPr>
            <w:tcW w:w="7479" w:type="dxa"/>
            <w:gridSpan w:val="3"/>
          </w:tcPr>
          <w:tbl>
            <w:tblPr>
              <w:tblOverlap w:val="never"/>
              <w:tblW w:w="5959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ook w:val="01E0"/>
            </w:tblPr>
            <w:tblGrid>
              <w:gridCol w:w="5959"/>
            </w:tblGrid>
            <w:tr w:rsidR="00A9076F" w:rsidRPr="001F3393" w:rsidTr="005B3CE4">
              <w:trPr>
                <w:trHeight w:val="184"/>
              </w:trPr>
              <w:tc>
                <w:tcPr>
                  <w:tcW w:w="5959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9076F" w:rsidRPr="001F3393" w:rsidRDefault="00A9076F" w:rsidP="005B3CE4">
                  <w:pPr>
                    <w:jc w:val="center"/>
                    <w:rPr>
                      <w:rFonts w:eastAsia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F3393">
                    <w:rPr>
                      <w:rFonts w:eastAsia="Arial"/>
                      <w:b/>
                      <w:bCs/>
                      <w:color w:val="000000"/>
                      <w:sz w:val="16"/>
                      <w:szCs w:val="16"/>
                    </w:rPr>
                    <w:t>ДОКУМЕНТ ПОДПИСАН ЭЛЕКТРОННОЙ ПОДПИСЬЮ</w:t>
                  </w:r>
                </w:p>
              </w:tc>
            </w:tr>
            <w:tr w:rsidR="00A9076F" w:rsidRPr="001F3393" w:rsidTr="005B3CE4">
              <w:trPr>
                <w:trHeight w:val="478"/>
              </w:trPr>
              <w:tc>
                <w:tcPr>
                  <w:tcW w:w="5959" w:type="dxa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5914" w:type="dxa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5914"/>
                  </w:tblGrid>
                  <w:tr w:rsidR="00A9076F" w:rsidRPr="001F3393" w:rsidTr="005B3CE4">
                    <w:tc>
                      <w:tcPr>
                        <w:tcW w:w="59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A4A25" w:rsidRPr="00BF4520" w:rsidRDefault="00AA4A25" w:rsidP="00AA4A25">
                        <w:pPr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</w:pPr>
                        <w:r w:rsidRPr="00BF4520"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  <w:t>Сертификат: 7176CC86C1FE68B352EC62EB7D3D6B91</w:t>
                        </w:r>
                      </w:p>
                      <w:p w:rsidR="00AA4A25" w:rsidRPr="00BF4520" w:rsidRDefault="00AA4A25" w:rsidP="00AA4A25">
                        <w:pPr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</w:pPr>
                        <w:r w:rsidRPr="00BF4520"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  <w:t>Владелец: Ларионова Надежда Вячеславовна</w:t>
                        </w:r>
                      </w:p>
                      <w:p w:rsidR="00A9076F" w:rsidRPr="001F3393" w:rsidRDefault="00AA4A25" w:rsidP="00AA4A25">
                        <w:pPr>
                          <w:rPr>
                            <w:b/>
                          </w:rPr>
                        </w:pPr>
                        <w:r w:rsidRPr="00BF4520"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  <w:t>Действителен с 07.12.2023 по 01.03.2025</w:t>
                        </w:r>
                      </w:p>
                    </w:tc>
                  </w:tr>
                </w:tbl>
                <w:p w:rsidR="00A9076F" w:rsidRPr="001F3393" w:rsidRDefault="00A9076F" w:rsidP="005B3CE4">
                  <w:pPr>
                    <w:spacing w:line="1" w:lineRule="auto"/>
                    <w:rPr>
                      <w:b/>
                    </w:rPr>
                  </w:pPr>
                </w:p>
              </w:tc>
            </w:tr>
          </w:tbl>
          <w:p w:rsidR="00A9076F" w:rsidRPr="005C2D21" w:rsidRDefault="00A9076F" w:rsidP="005B3CE4">
            <w:pPr>
              <w:tabs>
                <w:tab w:val="left" w:pos="1698"/>
              </w:tabs>
              <w:rPr>
                <w:rFonts w:eastAsia="Arial"/>
                <w:sz w:val="14"/>
                <w:szCs w:val="14"/>
              </w:rPr>
            </w:pPr>
            <w:r>
              <w:rPr>
                <w:rFonts w:eastAsia="Arial"/>
                <w:sz w:val="14"/>
                <w:szCs w:val="14"/>
              </w:rPr>
              <w:tab/>
            </w:r>
          </w:p>
        </w:tc>
      </w:tr>
      <w:tr w:rsidR="00A9076F" w:rsidTr="005B3CE4">
        <w:trPr>
          <w:trHeight w:val="244"/>
        </w:trPr>
        <w:tc>
          <w:tcPr>
            <w:tcW w:w="3426" w:type="dxa"/>
            <w:vAlign w:val="bottom"/>
          </w:tcPr>
          <w:p w:rsidR="00A9076F" w:rsidRDefault="00A9076F" w:rsidP="005B3CE4">
            <w:pPr>
              <w:tabs>
                <w:tab w:val="left" w:pos="851"/>
                <w:tab w:val="left" w:pos="993"/>
              </w:tabs>
              <w:rPr>
                <w:sz w:val="25"/>
                <w:szCs w:val="25"/>
              </w:rPr>
            </w:pPr>
            <w:r>
              <w:rPr>
                <w:color w:val="000000"/>
                <w:sz w:val="20"/>
                <w:szCs w:val="20"/>
              </w:rPr>
              <w:t>Главный бухгалтер</w:t>
            </w:r>
          </w:p>
        </w:tc>
        <w:tc>
          <w:tcPr>
            <w:tcW w:w="651" w:type="dxa"/>
          </w:tcPr>
          <w:p w:rsidR="00A9076F" w:rsidRDefault="00A9076F" w:rsidP="005B3CE4">
            <w:pPr>
              <w:tabs>
                <w:tab w:val="left" w:pos="851"/>
                <w:tab w:val="left" w:pos="993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:rsidR="00A9076F" w:rsidRDefault="00A9076F" w:rsidP="005B3CE4">
            <w:pPr>
              <w:tabs>
                <w:tab w:val="left" w:pos="851"/>
                <w:tab w:val="left" w:pos="993"/>
              </w:tabs>
              <w:jc w:val="center"/>
              <w:rPr>
                <w:sz w:val="25"/>
                <w:szCs w:val="25"/>
              </w:rPr>
            </w:pPr>
            <w:r>
              <w:rPr>
                <w:color w:val="000000"/>
                <w:sz w:val="20"/>
                <w:szCs w:val="20"/>
              </w:rPr>
              <w:t>Т.Н. Шмырина</w:t>
            </w:r>
          </w:p>
        </w:tc>
      </w:tr>
      <w:tr w:rsidR="00A9076F" w:rsidTr="005B3CE4">
        <w:trPr>
          <w:trHeight w:val="153"/>
        </w:trPr>
        <w:tc>
          <w:tcPr>
            <w:tcW w:w="3426" w:type="dxa"/>
          </w:tcPr>
          <w:p w:rsidR="00A9076F" w:rsidRDefault="00A9076F" w:rsidP="005B3CE4">
            <w:pPr>
              <w:tabs>
                <w:tab w:val="left" w:pos="851"/>
                <w:tab w:val="left" w:pos="993"/>
              </w:tabs>
              <w:jc w:val="center"/>
              <w:rPr>
                <w:rFonts w:eastAsia="Arial"/>
                <w:color w:val="000000"/>
                <w:sz w:val="14"/>
                <w:szCs w:val="14"/>
              </w:rPr>
            </w:pPr>
          </w:p>
        </w:tc>
        <w:tc>
          <w:tcPr>
            <w:tcW w:w="651" w:type="dxa"/>
          </w:tcPr>
          <w:p w:rsidR="00A9076F" w:rsidRDefault="00A9076F" w:rsidP="005B3CE4">
            <w:pPr>
              <w:tabs>
                <w:tab w:val="left" w:pos="851"/>
                <w:tab w:val="left" w:pos="993"/>
              </w:tabs>
              <w:jc w:val="center"/>
              <w:rPr>
                <w:rFonts w:eastAsia="Arial"/>
                <w:color w:val="000000"/>
                <w:sz w:val="14"/>
                <w:szCs w:val="14"/>
              </w:rPr>
            </w:pPr>
          </w:p>
        </w:tc>
        <w:tc>
          <w:tcPr>
            <w:tcW w:w="3402" w:type="dxa"/>
          </w:tcPr>
          <w:p w:rsidR="00A9076F" w:rsidRPr="007F2B76" w:rsidRDefault="00A9076F" w:rsidP="005B3CE4">
            <w:pPr>
              <w:tabs>
                <w:tab w:val="left" w:pos="851"/>
                <w:tab w:val="left" w:pos="993"/>
              </w:tabs>
              <w:jc w:val="center"/>
              <w:rPr>
                <w:rFonts w:eastAsia="Arial"/>
                <w:sz w:val="14"/>
                <w:szCs w:val="14"/>
              </w:rPr>
            </w:pPr>
            <w:r w:rsidRPr="00E6512E">
              <w:rPr>
                <w:rFonts w:eastAsia="Arial"/>
                <w:color w:val="000000"/>
                <w:sz w:val="14"/>
                <w:szCs w:val="14"/>
              </w:rPr>
              <w:t>(расшифровка подписи)</w:t>
            </w:r>
          </w:p>
        </w:tc>
      </w:tr>
      <w:tr w:rsidR="00A9076F" w:rsidTr="005B3CE4">
        <w:trPr>
          <w:trHeight w:val="1127"/>
        </w:trPr>
        <w:tc>
          <w:tcPr>
            <w:tcW w:w="7479" w:type="dxa"/>
            <w:gridSpan w:val="3"/>
          </w:tcPr>
          <w:p w:rsidR="00A9076F" w:rsidRDefault="00A9076F" w:rsidP="005B3CE4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</w:p>
          <w:tbl>
            <w:tblPr>
              <w:tblOverlap w:val="never"/>
              <w:tblW w:w="5959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ook w:val="01E0"/>
            </w:tblPr>
            <w:tblGrid>
              <w:gridCol w:w="5959"/>
            </w:tblGrid>
            <w:tr w:rsidR="00A9076F" w:rsidTr="005B3CE4">
              <w:trPr>
                <w:trHeight w:val="184"/>
              </w:trPr>
              <w:tc>
                <w:tcPr>
                  <w:tcW w:w="5959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9076F" w:rsidRPr="00E84C4F" w:rsidRDefault="00A9076F" w:rsidP="005B3CE4">
                  <w:pPr>
                    <w:jc w:val="center"/>
                    <w:rPr>
                      <w:rFonts w:eastAsia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84C4F">
                    <w:rPr>
                      <w:rFonts w:eastAsia="Arial"/>
                      <w:b/>
                      <w:bCs/>
                      <w:color w:val="000000"/>
                      <w:sz w:val="16"/>
                      <w:szCs w:val="16"/>
                    </w:rPr>
                    <w:t>ДОКУМЕНТ ПОДПИСАН ЭЛЕКТРОННОЙ ПОДПИСЬЮ</w:t>
                  </w:r>
                </w:p>
              </w:tc>
            </w:tr>
            <w:tr w:rsidR="00A9076F" w:rsidTr="005B3CE4">
              <w:trPr>
                <w:trHeight w:val="625"/>
              </w:trPr>
              <w:tc>
                <w:tcPr>
                  <w:tcW w:w="5959" w:type="dxa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5914" w:type="dxa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5914"/>
                  </w:tblGrid>
                  <w:tr w:rsidR="00A9076F" w:rsidRPr="00E84C4F" w:rsidTr="005B3CE4">
                    <w:trPr>
                      <w:trHeight w:val="625"/>
                    </w:trPr>
                    <w:tc>
                      <w:tcPr>
                        <w:tcW w:w="59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25394" w:rsidRPr="00696879" w:rsidRDefault="00725394" w:rsidP="00725394">
                        <w:pPr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</w:pPr>
                        <w:r w:rsidRPr="00696879"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  <w:t>Сертификат: 00F2FA75FD7049F34AF199064497C08AEA</w:t>
                        </w:r>
                      </w:p>
                      <w:p w:rsidR="00725394" w:rsidRPr="00696879" w:rsidRDefault="00725394" w:rsidP="00725394">
                        <w:pPr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</w:pPr>
                        <w:r w:rsidRPr="00696879"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  <w:t>Владелец: Шмырина Татьяна Николаевна</w:t>
                        </w:r>
                      </w:p>
                      <w:p w:rsidR="00A9076F" w:rsidRPr="00E84C4F" w:rsidRDefault="00725394" w:rsidP="00725394">
                        <w:r w:rsidRPr="00696879"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  <w:t>Действителен с 20.05.2024 по 13.08.2025</w:t>
                        </w:r>
                      </w:p>
                    </w:tc>
                  </w:tr>
                </w:tbl>
                <w:p w:rsidR="00A9076F" w:rsidRPr="00E84C4F" w:rsidRDefault="00A9076F" w:rsidP="005B3CE4">
                  <w:pPr>
                    <w:spacing w:line="1" w:lineRule="auto"/>
                  </w:pPr>
                </w:p>
              </w:tc>
            </w:tr>
          </w:tbl>
          <w:p w:rsidR="00A9076F" w:rsidRPr="00196176" w:rsidRDefault="00A9076F" w:rsidP="005B3CE4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A9076F" w:rsidRPr="00A06F39" w:rsidRDefault="00A9076F" w:rsidP="00A9076F">
      <w:pPr>
        <w:pStyle w:val="a6"/>
        <w:numPr>
          <w:ilvl w:val="0"/>
          <w:numId w:val="1"/>
        </w:numPr>
        <w:ind w:left="4667"/>
        <w:rPr>
          <w:vanish/>
        </w:rPr>
      </w:pPr>
      <w:bookmarkStart w:id="2" w:name="__bookmark_4"/>
      <w:bookmarkEnd w:id="2"/>
    </w:p>
    <w:tbl>
      <w:tblPr>
        <w:tblOverlap w:val="never"/>
        <w:tblW w:w="9922" w:type="dxa"/>
        <w:tblLayout w:type="fixed"/>
        <w:tblLook w:val="01E0"/>
      </w:tblPr>
      <w:tblGrid>
        <w:gridCol w:w="7080"/>
        <w:gridCol w:w="1416"/>
        <w:gridCol w:w="1426"/>
      </w:tblGrid>
      <w:tr w:rsidR="00A9076F" w:rsidTr="005B3CE4">
        <w:trPr>
          <w:trHeight w:val="280"/>
        </w:trPr>
        <w:tc>
          <w:tcPr>
            <w:tcW w:w="7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jc w:val="right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142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Pr="00F54108" w:rsidRDefault="00A9076F" w:rsidP="005B3CE4">
            <w:pPr>
              <w:jc w:val="center"/>
              <w:rPr>
                <w:color w:val="000000"/>
                <w:sz w:val="18"/>
                <w:szCs w:val="18"/>
              </w:rPr>
            </w:pPr>
            <w:r w:rsidRPr="00F54108">
              <w:rPr>
                <w:rFonts w:eastAsia="Arial"/>
                <w:color w:val="000000"/>
                <w:sz w:val="18"/>
                <w:szCs w:val="18"/>
              </w:rPr>
              <w:t>1135658038152</w:t>
            </w:r>
          </w:p>
        </w:tc>
      </w:tr>
      <w:tr w:rsidR="00A9076F" w:rsidTr="005B3CE4">
        <w:trPr>
          <w:trHeight w:val="301"/>
        </w:trPr>
        <w:tc>
          <w:tcPr>
            <w:tcW w:w="70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rPr>
                <w:color w:val="000000"/>
              </w:rPr>
            </w:pPr>
            <w:r>
              <w:rPr>
                <w:rFonts w:eastAsia="Arial"/>
                <w:color w:val="000000"/>
                <w:sz w:val="16"/>
                <w:szCs w:val="16"/>
              </w:rPr>
              <w:t>М</w:t>
            </w:r>
            <w:r w:rsidRPr="00380668">
              <w:rPr>
                <w:rFonts w:eastAsia="Arial"/>
                <w:color w:val="000000"/>
                <w:sz w:val="16"/>
                <w:szCs w:val="16"/>
              </w:rPr>
              <w:t>униципальное казенное учреждение "Центр обслуживания муниципальных учреждений культуры г</w:t>
            </w:r>
            <w:proofErr w:type="gramStart"/>
            <w:r w:rsidRPr="00380668">
              <w:rPr>
                <w:rFonts w:eastAsia="Arial"/>
                <w:color w:val="000000"/>
                <w:sz w:val="16"/>
                <w:szCs w:val="16"/>
              </w:rPr>
              <w:t>.О</w:t>
            </w:r>
            <w:proofErr w:type="gramEnd"/>
            <w:r w:rsidRPr="00380668">
              <w:rPr>
                <w:rFonts w:eastAsia="Arial"/>
                <w:color w:val="000000"/>
                <w:sz w:val="16"/>
                <w:szCs w:val="16"/>
              </w:rPr>
              <w:t>рска", г.Орск, ул. Ленинского Комсомола 21</w:t>
            </w:r>
          </w:p>
        </w:tc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jc w:val="right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Pr="00F54108" w:rsidRDefault="00A9076F" w:rsidP="005B3CE4">
            <w:pPr>
              <w:jc w:val="center"/>
              <w:rPr>
                <w:color w:val="000000"/>
                <w:sz w:val="18"/>
                <w:szCs w:val="18"/>
              </w:rPr>
            </w:pPr>
            <w:r w:rsidRPr="00F54108">
              <w:rPr>
                <w:rFonts w:eastAsia="Arial"/>
                <w:color w:val="000000"/>
                <w:sz w:val="18"/>
                <w:szCs w:val="18"/>
              </w:rPr>
              <w:t>5614066570</w:t>
            </w:r>
          </w:p>
        </w:tc>
      </w:tr>
      <w:tr w:rsidR="00A9076F" w:rsidTr="005B3CE4">
        <w:tc>
          <w:tcPr>
            <w:tcW w:w="70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Pr="005C2D21" w:rsidRDefault="00A9076F" w:rsidP="005B3CE4">
            <w:pPr>
              <w:jc w:val="center"/>
              <w:rPr>
                <w:rFonts w:eastAsia="Arial"/>
                <w:color w:val="000000"/>
                <w:sz w:val="14"/>
                <w:szCs w:val="14"/>
              </w:rPr>
            </w:pPr>
            <w:r w:rsidRPr="005C2D21">
              <w:rPr>
                <w:rFonts w:eastAsia="Arial"/>
                <w:color w:val="000000"/>
                <w:sz w:val="14"/>
                <w:szCs w:val="14"/>
              </w:rPr>
              <w:t>(наименование, местонахождение)</w:t>
            </w:r>
          </w:p>
        </w:tc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jc w:val="right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426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Pr="00F54108" w:rsidRDefault="00A9076F" w:rsidP="005B3CE4">
            <w:pPr>
              <w:jc w:val="center"/>
              <w:rPr>
                <w:color w:val="000000"/>
                <w:sz w:val="18"/>
                <w:szCs w:val="18"/>
              </w:rPr>
            </w:pPr>
            <w:r w:rsidRPr="00F54108">
              <w:rPr>
                <w:rFonts w:eastAsia="Arial"/>
                <w:color w:val="000000"/>
                <w:sz w:val="18"/>
                <w:szCs w:val="18"/>
              </w:rPr>
              <w:t>561401001</w:t>
            </w:r>
          </w:p>
        </w:tc>
      </w:tr>
    </w:tbl>
    <w:p w:rsidR="00A9076F" w:rsidRPr="00A06F39" w:rsidRDefault="00A9076F" w:rsidP="00A9076F">
      <w:pPr>
        <w:pStyle w:val="a6"/>
        <w:numPr>
          <w:ilvl w:val="0"/>
          <w:numId w:val="1"/>
        </w:numPr>
        <w:ind w:left="4667"/>
        <w:rPr>
          <w:vanish/>
        </w:rPr>
      </w:pPr>
      <w:bookmarkStart w:id="3" w:name="__bookmark_5"/>
      <w:bookmarkEnd w:id="3"/>
    </w:p>
    <w:tbl>
      <w:tblPr>
        <w:tblOverlap w:val="never"/>
        <w:tblW w:w="9593" w:type="dxa"/>
        <w:tblInd w:w="5" w:type="dxa"/>
        <w:tblLayout w:type="fixed"/>
        <w:tblLook w:val="01E0"/>
      </w:tblPr>
      <w:tblGrid>
        <w:gridCol w:w="1985"/>
        <w:gridCol w:w="287"/>
        <w:gridCol w:w="746"/>
        <w:gridCol w:w="746"/>
        <w:gridCol w:w="746"/>
        <w:gridCol w:w="746"/>
        <w:gridCol w:w="746"/>
        <w:gridCol w:w="510"/>
        <w:gridCol w:w="236"/>
        <w:gridCol w:w="236"/>
        <w:gridCol w:w="865"/>
        <w:gridCol w:w="627"/>
        <w:gridCol w:w="507"/>
        <w:gridCol w:w="141"/>
        <w:gridCol w:w="469"/>
      </w:tblGrid>
      <w:tr w:rsidR="00A9076F" w:rsidTr="005B3CE4">
        <w:trPr>
          <w:trHeight w:val="144"/>
        </w:trPr>
        <w:tc>
          <w:tcPr>
            <w:tcW w:w="2272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Руководитель</w:t>
            </w:r>
            <w:r>
              <w:rPr>
                <w:color w:val="000000"/>
                <w:sz w:val="20"/>
                <w:szCs w:val="20"/>
              </w:rPr>
              <w:br/>
              <w:t>(уполномоченное лицо)</w:t>
            </w:r>
          </w:p>
        </w:tc>
        <w:tc>
          <w:tcPr>
            <w:tcW w:w="298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jc w:val="center"/>
              <w:rPr>
                <w:color w:val="000000"/>
              </w:rPr>
            </w:pPr>
          </w:p>
        </w:tc>
        <w:tc>
          <w:tcPr>
            <w:tcW w:w="12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spacing w:line="1" w:lineRule="auto"/>
              <w:jc w:val="center"/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260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299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991"/>
            </w:tblGrid>
            <w:tr w:rsidR="00A9076F" w:rsidTr="005B3CE4">
              <w:trPr>
                <w:jc w:val="center"/>
              </w:trPr>
              <w:tc>
                <w:tcPr>
                  <w:tcW w:w="299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076F" w:rsidRDefault="00A9076F" w:rsidP="005B3CE4">
                  <w:pPr>
                    <w:spacing w:line="1" w:lineRule="auto"/>
                    <w:jc w:val="center"/>
                  </w:pPr>
                </w:p>
              </w:tc>
            </w:tr>
          </w:tbl>
          <w:p w:rsidR="00A9076F" w:rsidRDefault="00A9076F" w:rsidP="005B3CE4">
            <w:pPr>
              <w:spacing w:line="1" w:lineRule="auto"/>
            </w:pPr>
          </w:p>
        </w:tc>
      </w:tr>
      <w:tr w:rsidR="00A9076F" w:rsidTr="005B3CE4">
        <w:trPr>
          <w:trHeight w:val="259"/>
        </w:trPr>
        <w:tc>
          <w:tcPr>
            <w:tcW w:w="2272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2984" w:type="dxa"/>
            <w:gridSpan w:val="4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color w:val="000000"/>
                <w:sz w:val="20"/>
                <w:szCs w:val="20"/>
              </w:rPr>
              <w:t>Директор</w:t>
            </w:r>
          </w:p>
        </w:tc>
        <w:tc>
          <w:tcPr>
            <w:tcW w:w="12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spacing w:line="1" w:lineRule="auto"/>
              <w:jc w:val="center"/>
            </w:pPr>
          </w:p>
        </w:tc>
        <w:tc>
          <w:tcPr>
            <w:tcW w:w="2609" w:type="dxa"/>
            <w:gridSpan w:val="5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Pr="000A4B25" w:rsidRDefault="00A9076F" w:rsidP="005B3CE4">
            <w:pPr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color w:val="000000"/>
                <w:sz w:val="20"/>
                <w:szCs w:val="20"/>
              </w:rPr>
              <w:t>М.Н. Абдулова</w:t>
            </w:r>
          </w:p>
        </w:tc>
      </w:tr>
      <w:tr w:rsidR="00A9076F" w:rsidTr="005B3CE4">
        <w:trPr>
          <w:trHeight w:val="257"/>
        </w:trPr>
        <w:tc>
          <w:tcPr>
            <w:tcW w:w="227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Pr="00C007FB" w:rsidRDefault="00A9076F" w:rsidP="005B3C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4" w:type="dxa"/>
            <w:gridSpan w:val="4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Pr="005C2D21" w:rsidRDefault="00A9076F" w:rsidP="005B3CE4">
            <w:pPr>
              <w:jc w:val="center"/>
              <w:rPr>
                <w:rFonts w:eastAsia="Arial"/>
                <w:color w:val="000000"/>
                <w:sz w:val="14"/>
                <w:szCs w:val="14"/>
              </w:rPr>
            </w:pPr>
            <w:r w:rsidRPr="005C2D21">
              <w:rPr>
                <w:rFonts w:eastAsia="Arial"/>
                <w:color w:val="000000"/>
                <w:sz w:val="14"/>
                <w:szCs w:val="14"/>
              </w:rPr>
              <w:t>(должность)</w:t>
            </w:r>
          </w:p>
        </w:tc>
        <w:tc>
          <w:tcPr>
            <w:tcW w:w="12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Pr="005C2D21" w:rsidRDefault="00A9076F" w:rsidP="005B3CE4">
            <w:pPr>
              <w:jc w:val="center"/>
              <w:rPr>
                <w:rFonts w:eastAsia="Arial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Pr="005C2D21" w:rsidRDefault="00A9076F" w:rsidP="005B3CE4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Pr="005C2D21" w:rsidRDefault="00A9076F" w:rsidP="005B3CE4">
            <w:pPr>
              <w:spacing w:line="1" w:lineRule="auto"/>
              <w:jc w:val="center"/>
            </w:pPr>
          </w:p>
        </w:tc>
        <w:tc>
          <w:tcPr>
            <w:tcW w:w="2609" w:type="dxa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Pr="005C2D21" w:rsidRDefault="00A9076F" w:rsidP="005B3CE4">
            <w:pPr>
              <w:jc w:val="center"/>
              <w:rPr>
                <w:rFonts w:eastAsia="Arial"/>
                <w:color w:val="000000"/>
                <w:sz w:val="14"/>
                <w:szCs w:val="14"/>
              </w:rPr>
            </w:pPr>
            <w:r w:rsidRPr="005C2D21">
              <w:rPr>
                <w:rFonts w:eastAsia="Arial"/>
                <w:color w:val="000000"/>
                <w:sz w:val="14"/>
                <w:szCs w:val="14"/>
              </w:rPr>
              <w:t>(расшифровка подписи)</w:t>
            </w:r>
          </w:p>
          <w:p w:rsidR="00A9076F" w:rsidRPr="005C2D21" w:rsidRDefault="00A9076F" w:rsidP="005B3CE4">
            <w:pPr>
              <w:jc w:val="center"/>
              <w:rPr>
                <w:rFonts w:eastAsia="Arial"/>
                <w:color w:val="000000"/>
                <w:sz w:val="14"/>
                <w:szCs w:val="14"/>
              </w:rPr>
            </w:pPr>
          </w:p>
        </w:tc>
      </w:tr>
      <w:tr w:rsidR="00A9076F" w:rsidTr="009F1BC5">
        <w:trPr>
          <w:trHeight w:val="749"/>
        </w:trPr>
        <w:tc>
          <w:tcPr>
            <w:tcW w:w="9593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5884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5884"/>
            </w:tblGrid>
            <w:tr w:rsidR="00A9076F" w:rsidRPr="00E84C4F" w:rsidTr="005B3CE4">
              <w:trPr>
                <w:trHeight w:val="184"/>
              </w:trPr>
              <w:tc>
                <w:tcPr>
                  <w:tcW w:w="588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9076F" w:rsidRPr="00E84C4F" w:rsidRDefault="00A9076F" w:rsidP="005B3CE4">
                  <w:pPr>
                    <w:widowControl w:val="0"/>
                    <w:ind w:right="201"/>
                    <w:rPr>
                      <w:rFonts w:eastAsia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84C4F">
                    <w:rPr>
                      <w:rFonts w:eastAsia="Arial"/>
                      <w:b/>
                      <w:bCs/>
                      <w:color w:val="000000"/>
                      <w:sz w:val="16"/>
                      <w:szCs w:val="16"/>
                    </w:rPr>
                    <w:t>ДОКУМЕНТ ПОДПИСАН ЭЛЕКТРОННОЙ ПОДПИСЬЮ</w:t>
                  </w:r>
                </w:p>
              </w:tc>
            </w:tr>
            <w:tr w:rsidR="00A9076F" w:rsidRPr="00E84C4F" w:rsidTr="009F1BC5">
              <w:trPr>
                <w:trHeight w:val="525"/>
              </w:trPr>
              <w:tc>
                <w:tcPr>
                  <w:tcW w:w="5884" w:type="dxa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pPr w:leftFromText="180" w:rightFromText="180" w:vertAnchor="page" w:horzAnchor="page" w:tblpX="1527" w:tblpY="1"/>
                    <w:tblOverlap w:val="never"/>
                    <w:tblW w:w="7288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7288"/>
                  </w:tblGrid>
                  <w:tr w:rsidR="00A9076F" w:rsidRPr="00E84C4F" w:rsidTr="009F1BC5">
                    <w:trPr>
                      <w:trHeight w:val="571"/>
                    </w:trPr>
                    <w:tc>
                      <w:tcPr>
                        <w:tcW w:w="728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25394" w:rsidRPr="00696879" w:rsidRDefault="00725394" w:rsidP="00725394">
                        <w:pPr>
                          <w:widowControl w:val="0"/>
                          <w:tabs>
                            <w:tab w:val="left" w:pos="1776"/>
                          </w:tabs>
                          <w:ind w:right="201"/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</w:pPr>
                        <w:r w:rsidRPr="00696879"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  <w:t>Сертификат: 18D8B4FF6B9409DCC7017F7CDBD153B7</w:t>
                        </w:r>
                      </w:p>
                      <w:p w:rsidR="00725394" w:rsidRPr="00696879" w:rsidRDefault="00725394" w:rsidP="00725394">
                        <w:pPr>
                          <w:widowControl w:val="0"/>
                          <w:tabs>
                            <w:tab w:val="left" w:pos="1776"/>
                          </w:tabs>
                          <w:ind w:right="201"/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</w:pPr>
                        <w:r w:rsidRPr="00696879"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  <w:t>Владелец: Абдулова Мария Николаевна</w:t>
                        </w:r>
                      </w:p>
                      <w:p w:rsidR="00A9076F" w:rsidRPr="00E84C4F" w:rsidRDefault="00725394" w:rsidP="00725394">
                        <w:pPr>
                          <w:widowControl w:val="0"/>
                          <w:tabs>
                            <w:tab w:val="left" w:pos="1776"/>
                          </w:tabs>
                          <w:ind w:right="201"/>
                        </w:pPr>
                        <w:r w:rsidRPr="00696879"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  <w:t>Действителен  с 08.04.2024 по 02.07.2025</w:t>
                        </w:r>
                      </w:p>
                    </w:tc>
                  </w:tr>
                </w:tbl>
                <w:p w:rsidR="00A9076F" w:rsidRPr="00E84C4F" w:rsidRDefault="00A9076F" w:rsidP="005B3CE4">
                  <w:pPr>
                    <w:widowControl w:val="0"/>
                    <w:tabs>
                      <w:tab w:val="left" w:pos="1776"/>
                    </w:tabs>
                    <w:spacing w:line="1" w:lineRule="auto"/>
                    <w:ind w:right="201"/>
                  </w:pPr>
                </w:p>
              </w:tc>
            </w:tr>
          </w:tbl>
          <w:p w:rsidR="00A9076F" w:rsidRDefault="00A9076F" w:rsidP="005B3CE4">
            <w:pP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</w:tc>
      </w:tr>
      <w:tr w:rsidR="00A9076F" w:rsidTr="005B3CE4">
        <w:trPr>
          <w:trHeight w:val="355"/>
        </w:trPr>
        <w:tc>
          <w:tcPr>
            <w:tcW w:w="227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Pr="00C007FB" w:rsidRDefault="00A9076F" w:rsidP="005B3CE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2984" w:type="dxa"/>
            <w:gridSpan w:val="4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color w:val="000000"/>
                <w:sz w:val="20"/>
                <w:szCs w:val="20"/>
              </w:rPr>
              <w:t>Главный бухгалтер</w:t>
            </w:r>
          </w:p>
        </w:tc>
        <w:tc>
          <w:tcPr>
            <w:tcW w:w="12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spacing w:line="1" w:lineRule="auto"/>
              <w:jc w:val="center"/>
            </w:pPr>
          </w:p>
        </w:tc>
        <w:tc>
          <w:tcPr>
            <w:tcW w:w="2609" w:type="dxa"/>
            <w:gridSpan w:val="5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color w:val="000000"/>
                <w:sz w:val="20"/>
                <w:szCs w:val="20"/>
              </w:rPr>
              <w:t>Т.Н. Шмырина</w:t>
            </w:r>
          </w:p>
        </w:tc>
      </w:tr>
      <w:tr w:rsidR="00A9076F" w:rsidTr="005B3CE4">
        <w:trPr>
          <w:trHeight w:val="259"/>
        </w:trPr>
        <w:tc>
          <w:tcPr>
            <w:tcW w:w="227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2984" w:type="dxa"/>
            <w:gridSpan w:val="4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Pr="005C2D21" w:rsidRDefault="00A9076F" w:rsidP="005B3CE4">
            <w:pPr>
              <w:jc w:val="center"/>
              <w:rPr>
                <w:rFonts w:eastAsia="Arial"/>
                <w:color w:val="000000"/>
                <w:sz w:val="14"/>
                <w:szCs w:val="14"/>
              </w:rPr>
            </w:pPr>
            <w:r w:rsidRPr="005C2D21">
              <w:rPr>
                <w:rFonts w:eastAsia="Arial"/>
                <w:color w:val="000000"/>
                <w:sz w:val="14"/>
                <w:szCs w:val="14"/>
              </w:rPr>
              <w:t>(должность)</w:t>
            </w:r>
          </w:p>
        </w:tc>
        <w:tc>
          <w:tcPr>
            <w:tcW w:w="12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Pr="005C2D21" w:rsidRDefault="00A9076F" w:rsidP="005B3CE4">
            <w:pPr>
              <w:jc w:val="center"/>
              <w:rPr>
                <w:rFonts w:eastAsia="Arial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Pr="005C2D21" w:rsidRDefault="00A9076F" w:rsidP="005B3CE4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Pr="005C2D21" w:rsidRDefault="00A9076F" w:rsidP="005B3CE4">
            <w:pPr>
              <w:spacing w:line="1" w:lineRule="auto"/>
              <w:jc w:val="center"/>
            </w:pPr>
          </w:p>
        </w:tc>
        <w:tc>
          <w:tcPr>
            <w:tcW w:w="2609" w:type="dxa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jc w:val="center"/>
              <w:rPr>
                <w:rFonts w:eastAsia="Arial"/>
                <w:color w:val="000000"/>
                <w:sz w:val="14"/>
                <w:szCs w:val="14"/>
              </w:rPr>
            </w:pPr>
            <w:r w:rsidRPr="005C2D21">
              <w:rPr>
                <w:rFonts w:eastAsia="Arial"/>
                <w:color w:val="000000"/>
                <w:sz w:val="14"/>
                <w:szCs w:val="14"/>
              </w:rPr>
              <w:t>(расшифровка подписи)</w:t>
            </w:r>
          </w:p>
          <w:p w:rsidR="00A9076F" w:rsidRPr="005C2D21" w:rsidRDefault="00A9076F" w:rsidP="005B3CE4">
            <w:pPr>
              <w:jc w:val="center"/>
              <w:rPr>
                <w:rFonts w:eastAsia="Arial"/>
                <w:color w:val="000000"/>
                <w:sz w:val="14"/>
                <w:szCs w:val="14"/>
              </w:rPr>
            </w:pPr>
          </w:p>
        </w:tc>
      </w:tr>
      <w:tr w:rsidR="00A9076F" w:rsidTr="005B3CE4">
        <w:tc>
          <w:tcPr>
            <w:tcW w:w="6984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5931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5931"/>
            </w:tblGrid>
            <w:tr w:rsidR="00A9076F" w:rsidTr="005B3CE4">
              <w:trPr>
                <w:trHeight w:val="184"/>
              </w:trPr>
              <w:tc>
                <w:tcPr>
                  <w:tcW w:w="5931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9076F" w:rsidRDefault="00A9076F" w:rsidP="005B3CE4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ДОКУМЕНТ ПОДПИСАН ЭЛЕКТРОННОЙ ПОДПИСЬЮ</w:t>
                  </w:r>
                </w:p>
              </w:tc>
            </w:tr>
            <w:tr w:rsidR="00A9076F" w:rsidTr="005B3CE4">
              <w:trPr>
                <w:trHeight w:val="276"/>
              </w:trPr>
              <w:tc>
                <w:tcPr>
                  <w:tcW w:w="5931" w:type="dxa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73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7340"/>
                  </w:tblGrid>
                  <w:tr w:rsidR="00A9076F" w:rsidTr="005B3CE4">
                    <w:trPr>
                      <w:trHeight w:val="639"/>
                    </w:trPr>
                    <w:tc>
                      <w:tcPr>
                        <w:tcW w:w="73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25394" w:rsidRPr="00696879" w:rsidRDefault="00725394" w:rsidP="00725394">
                        <w:pPr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</w:pPr>
                        <w:r w:rsidRPr="00696879"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  <w:t>Сертификат: 00F2FA75FD7049F34AF199064497C08AEA</w:t>
                        </w:r>
                      </w:p>
                      <w:p w:rsidR="00725394" w:rsidRPr="00696879" w:rsidRDefault="00725394" w:rsidP="00725394">
                        <w:pPr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</w:pPr>
                        <w:r w:rsidRPr="00696879"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  <w:t>Владелец: Шмырина Татьяна Николаевна</w:t>
                        </w:r>
                      </w:p>
                      <w:p w:rsidR="00A9076F" w:rsidRDefault="00725394" w:rsidP="00725394">
                        <w:r w:rsidRPr="00696879"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  <w:t>Действителен с 20.05.2024 по 13.08.2025</w:t>
                        </w:r>
                      </w:p>
                    </w:tc>
                  </w:tr>
                </w:tbl>
                <w:p w:rsidR="00A9076F" w:rsidRDefault="00A9076F" w:rsidP="005B3CE4">
                  <w:pPr>
                    <w:spacing w:line="1" w:lineRule="auto"/>
                  </w:pPr>
                </w:p>
              </w:tc>
            </w:tr>
          </w:tbl>
          <w:p w:rsidR="00A9076F" w:rsidRDefault="00A9076F" w:rsidP="005B3CE4">
            <w:pPr>
              <w:spacing w:line="1" w:lineRule="auto"/>
            </w:pPr>
          </w:p>
        </w:tc>
        <w:tc>
          <w:tcPr>
            <w:tcW w:w="8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spacing w:line="1" w:lineRule="auto"/>
              <w:jc w:val="center"/>
            </w:pPr>
          </w:p>
        </w:tc>
        <w:tc>
          <w:tcPr>
            <w:tcW w:w="6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spacing w:line="1" w:lineRule="auto"/>
              <w:jc w:val="center"/>
            </w:pPr>
          </w:p>
        </w:tc>
        <w:tc>
          <w:tcPr>
            <w:tcW w:w="64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spacing w:line="1" w:lineRule="auto"/>
              <w:jc w:val="center"/>
            </w:pPr>
          </w:p>
        </w:tc>
        <w:tc>
          <w:tcPr>
            <w:tcW w:w="4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A9076F" w:rsidTr="005B3CE4">
        <w:trPr>
          <w:trHeight w:val="961"/>
        </w:trPr>
        <w:tc>
          <w:tcPr>
            <w:tcW w:w="6984" w:type="dxa"/>
            <w:gridSpan w:val="10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8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Pr="00D0536D" w:rsidRDefault="00A9076F" w:rsidP="005B3CE4">
            <w:pPr>
              <w:spacing w:line="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spacing w:line="1" w:lineRule="auto"/>
              <w:jc w:val="center"/>
            </w:pPr>
          </w:p>
        </w:tc>
        <w:tc>
          <w:tcPr>
            <w:tcW w:w="64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spacing w:line="1" w:lineRule="auto"/>
              <w:jc w:val="center"/>
            </w:pPr>
          </w:p>
        </w:tc>
        <w:tc>
          <w:tcPr>
            <w:tcW w:w="4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A9076F" w:rsidTr="005B3CE4">
        <w:trPr>
          <w:trHeight w:val="137"/>
        </w:trPr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2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4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spacing w:line="1" w:lineRule="auto"/>
            </w:pPr>
            <w:r>
              <w:t>--</w:t>
            </w:r>
          </w:p>
        </w:tc>
        <w:tc>
          <w:tcPr>
            <w:tcW w:w="8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Pr="00D0536D" w:rsidRDefault="00A9076F" w:rsidP="005B3CE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spacing w:line="1" w:lineRule="auto"/>
              <w:jc w:val="center"/>
            </w:pPr>
          </w:p>
        </w:tc>
        <w:tc>
          <w:tcPr>
            <w:tcW w:w="141" w:type="dxa"/>
            <w:tcBorders>
              <w:lef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spacing w:line="1" w:lineRule="auto"/>
              <w:jc w:val="center"/>
            </w:pPr>
          </w:p>
        </w:tc>
        <w:tc>
          <w:tcPr>
            <w:tcW w:w="4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spacing w:line="1" w:lineRule="auto"/>
              <w:jc w:val="center"/>
            </w:pPr>
          </w:p>
        </w:tc>
      </w:tr>
      <w:tr w:rsidR="00A9076F" w:rsidTr="005B3CE4"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725394" w:rsidP="00725394">
            <w:r>
              <w:rPr>
                <w:color w:val="000000"/>
                <w:sz w:val="20"/>
                <w:szCs w:val="20"/>
              </w:rPr>
              <w:t>24 я</w:t>
            </w:r>
            <w:r w:rsidR="00A9076F">
              <w:rPr>
                <w:color w:val="000000"/>
                <w:sz w:val="20"/>
                <w:szCs w:val="20"/>
              </w:rPr>
              <w:t>нваря 202</w:t>
            </w:r>
            <w:r>
              <w:rPr>
                <w:color w:val="000000"/>
                <w:sz w:val="20"/>
                <w:szCs w:val="20"/>
              </w:rPr>
              <w:t xml:space="preserve">5 </w:t>
            </w:r>
            <w:r w:rsidR="00A9076F">
              <w:rPr>
                <w:color w:val="000000"/>
                <w:sz w:val="20"/>
                <w:szCs w:val="20"/>
              </w:rPr>
              <w:t>г.</w:t>
            </w:r>
          </w:p>
        </w:tc>
        <w:tc>
          <w:tcPr>
            <w:tcW w:w="2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4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237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Pr="00D0536D" w:rsidRDefault="00A9076F" w:rsidP="005B3CE4">
            <w:pPr>
              <w:jc w:val="center"/>
              <w:rPr>
                <w:color w:val="000000"/>
                <w:sz w:val="14"/>
                <w:szCs w:val="14"/>
                <w:lang w:val="en-US"/>
              </w:rPr>
            </w:pPr>
            <w:r>
              <w:rPr>
                <w:color w:val="000000"/>
                <w:sz w:val="14"/>
                <w:szCs w:val="14"/>
              </w:rPr>
              <w:t>(</w:t>
            </w:r>
            <w:r w:rsidRPr="00D0536D">
              <w:rPr>
                <w:color w:val="000000"/>
                <w:sz w:val="14"/>
                <w:szCs w:val="14"/>
                <w:u w:val="single"/>
              </w:rPr>
              <w:t xml:space="preserve">3537) 25-38-61, </w:t>
            </w:r>
            <w:r w:rsidRPr="00D0536D">
              <w:rPr>
                <w:color w:val="000000"/>
                <w:sz w:val="14"/>
                <w:szCs w:val="14"/>
                <w:u w:val="single"/>
                <w:lang w:val="en-US"/>
              </w:rPr>
              <w:t>okorsk@mail.ru</w:t>
            </w:r>
          </w:p>
        </w:tc>
        <w:tc>
          <w:tcPr>
            <w:tcW w:w="469" w:type="dxa"/>
            <w:tcBorders>
              <w:lef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spacing w:line="1" w:lineRule="auto"/>
            </w:pPr>
          </w:p>
        </w:tc>
      </w:tr>
    </w:tbl>
    <w:p w:rsidR="00A9076F" w:rsidRDefault="00A9076F" w:rsidP="00A9076F">
      <w:pPr>
        <w:ind w:left="4112"/>
        <w:jc w:val="center"/>
        <w:rPr>
          <w:sz w:val="28"/>
          <w:szCs w:val="28"/>
        </w:rPr>
      </w:pPr>
      <w:r>
        <w:rPr>
          <w:color w:val="000000"/>
          <w:sz w:val="14"/>
          <w:szCs w:val="14"/>
        </w:rPr>
        <w:t xml:space="preserve">                                                    </w:t>
      </w:r>
      <w:r w:rsidRPr="00A06F39">
        <w:rPr>
          <w:color w:val="000000"/>
          <w:sz w:val="14"/>
          <w:szCs w:val="14"/>
        </w:rPr>
        <w:t xml:space="preserve">(телефон, </w:t>
      </w:r>
      <w:proofErr w:type="spellStart"/>
      <w:r w:rsidRPr="00A06F39">
        <w:rPr>
          <w:color w:val="000000"/>
          <w:sz w:val="14"/>
          <w:szCs w:val="14"/>
        </w:rPr>
        <w:t>e-mail</w:t>
      </w:r>
      <w:proofErr w:type="spellEnd"/>
      <w:r w:rsidRPr="00A06F39">
        <w:rPr>
          <w:color w:val="000000"/>
          <w:sz w:val="14"/>
          <w:szCs w:val="14"/>
        </w:rPr>
        <w:t>)</w:t>
      </w:r>
      <w:r w:rsidRPr="00A06F39">
        <w:rPr>
          <w:sz w:val="28"/>
          <w:szCs w:val="28"/>
        </w:rPr>
        <w:tab/>
      </w:r>
    </w:p>
    <w:p w:rsidR="00A9076F" w:rsidRDefault="00A9076F" w:rsidP="00A9076F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</w:p>
    <w:sectPr w:rsidR="00A9076F" w:rsidSect="003865DB">
      <w:pgSz w:w="11906" w:h="16838"/>
      <w:pgMar w:top="426" w:right="56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75B7C"/>
    <w:multiLevelType w:val="hybridMultilevel"/>
    <w:tmpl w:val="2A22D3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C4B6B34"/>
    <w:multiLevelType w:val="hybridMultilevel"/>
    <w:tmpl w:val="B3F4139E"/>
    <w:lvl w:ilvl="0" w:tplc="EF9E015A">
      <w:start w:val="1"/>
      <w:numFmt w:val="decimal"/>
      <w:lvlText w:val="%1."/>
      <w:lvlJc w:val="left"/>
      <w:pPr>
        <w:ind w:left="839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F13C8E"/>
    <w:multiLevelType w:val="hybridMultilevel"/>
    <w:tmpl w:val="3E6887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compat/>
  <w:rsids>
    <w:rsidRoot w:val="004F3861"/>
    <w:rsid w:val="00015D19"/>
    <w:rsid w:val="0001757D"/>
    <w:rsid w:val="00021624"/>
    <w:rsid w:val="00026B8B"/>
    <w:rsid w:val="00030202"/>
    <w:rsid w:val="00030605"/>
    <w:rsid w:val="000373CD"/>
    <w:rsid w:val="00045EF4"/>
    <w:rsid w:val="00046601"/>
    <w:rsid w:val="0005131C"/>
    <w:rsid w:val="00051ED1"/>
    <w:rsid w:val="00062C56"/>
    <w:rsid w:val="00075B14"/>
    <w:rsid w:val="00085C94"/>
    <w:rsid w:val="00095077"/>
    <w:rsid w:val="000A0ECF"/>
    <w:rsid w:val="000B208D"/>
    <w:rsid w:val="000E194D"/>
    <w:rsid w:val="000E582F"/>
    <w:rsid w:val="000F0D93"/>
    <w:rsid w:val="0010315C"/>
    <w:rsid w:val="00105B46"/>
    <w:rsid w:val="00112AAE"/>
    <w:rsid w:val="00116729"/>
    <w:rsid w:val="001224C5"/>
    <w:rsid w:val="0012639B"/>
    <w:rsid w:val="00131FFF"/>
    <w:rsid w:val="0013211C"/>
    <w:rsid w:val="001464D6"/>
    <w:rsid w:val="001465D5"/>
    <w:rsid w:val="0014729C"/>
    <w:rsid w:val="0015227E"/>
    <w:rsid w:val="00155628"/>
    <w:rsid w:val="001561D1"/>
    <w:rsid w:val="00164FDE"/>
    <w:rsid w:val="0016589B"/>
    <w:rsid w:val="00183F06"/>
    <w:rsid w:val="00187934"/>
    <w:rsid w:val="00193794"/>
    <w:rsid w:val="00194402"/>
    <w:rsid w:val="00194405"/>
    <w:rsid w:val="00197896"/>
    <w:rsid w:val="001A6CB4"/>
    <w:rsid w:val="001B68DF"/>
    <w:rsid w:val="001C26A8"/>
    <w:rsid w:val="001C4C15"/>
    <w:rsid w:val="001C64D6"/>
    <w:rsid w:val="001D1B1E"/>
    <w:rsid w:val="001E45E9"/>
    <w:rsid w:val="001E4C5F"/>
    <w:rsid w:val="001E55D1"/>
    <w:rsid w:val="001E561B"/>
    <w:rsid w:val="001F16C7"/>
    <w:rsid w:val="00200248"/>
    <w:rsid w:val="002077C3"/>
    <w:rsid w:val="0021235C"/>
    <w:rsid w:val="0021521B"/>
    <w:rsid w:val="00222726"/>
    <w:rsid w:val="00235267"/>
    <w:rsid w:val="00240BD1"/>
    <w:rsid w:val="0024478D"/>
    <w:rsid w:val="00264186"/>
    <w:rsid w:val="0026606F"/>
    <w:rsid w:val="00266720"/>
    <w:rsid w:val="00266A71"/>
    <w:rsid w:val="002707B8"/>
    <w:rsid w:val="00270A25"/>
    <w:rsid w:val="00271F14"/>
    <w:rsid w:val="00282045"/>
    <w:rsid w:val="00285DB9"/>
    <w:rsid w:val="002A16F9"/>
    <w:rsid w:val="002A1E1C"/>
    <w:rsid w:val="002B1948"/>
    <w:rsid w:val="002B4321"/>
    <w:rsid w:val="002B434E"/>
    <w:rsid w:val="002B5353"/>
    <w:rsid w:val="002D510A"/>
    <w:rsid w:val="002E2CF2"/>
    <w:rsid w:val="002F229F"/>
    <w:rsid w:val="002F24E7"/>
    <w:rsid w:val="003023D3"/>
    <w:rsid w:val="00311788"/>
    <w:rsid w:val="00316800"/>
    <w:rsid w:val="00334A71"/>
    <w:rsid w:val="003363D2"/>
    <w:rsid w:val="003407EE"/>
    <w:rsid w:val="00341BCD"/>
    <w:rsid w:val="00344545"/>
    <w:rsid w:val="00346B6F"/>
    <w:rsid w:val="00347461"/>
    <w:rsid w:val="00347877"/>
    <w:rsid w:val="00353945"/>
    <w:rsid w:val="00366535"/>
    <w:rsid w:val="0036769F"/>
    <w:rsid w:val="00370A67"/>
    <w:rsid w:val="00373952"/>
    <w:rsid w:val="00375AB8"/>
    <w:rsid w:val="00375BA4"/>
    <w:rsid w:val="003865DB"/>
    <w:rsid w:val="0039024C"/>
    <w:rsid w:val="00390EB5"/>
    <w:rsid w:val="003A0F2E"/>
    <w:rsid w:val="003B326E"/>
    <w:rsid w:val="003B5427"/>
    <w:rsid w:val="003C28FA"/>
    <w:rsid w:val="003C7A5B"/>
    <w:rsid w:val="003D4B12"/>
    <w:rsid w:val="003F0508"/>
    <w:rsid w:val="003F2517"/>
    <w:rsid w:val="004107CB"/>
    <w:rsid w:val="00432702"/>
    <w:rsid w:val="00433910"/>
    <w:rsid w:val="00441550"/>
    <w:rsid w:val="004441E6"/>
    <w:rsid w:val="0045116D"/>
    <w:rsid w:val="00452AA7"/>
    <w:rsid w:val="00454225"/>
    <w:rsid w:val="00460DBD"/>
    <w:rsid w:val="00465152"/>
    <w:rsid w:val="00475E62"/>
    <w:rsid w:val="00477DAE"/>
    <w:rsid w:val="0048046C"/>
    <w:rsid w:val="00484286"/>
    <w:rsid w:val="00491DB2"/>
    <w:rsid w:val="004920F2"/>
    <w:rsid w:val="004A1518"/>
    <w:rsid w:val="004A1E56"/>
    <w:rsid w:val="004A2955"/>
    <w:rsid w:val="004A2962"/>
    <w:rsid w:val="004A2A51"/>
    <w:rsid w:val="004A47D8"/>
    <w:rsid w:val="004A6ADF"/>
    <w:rsid w:val="004B16E2"/>
    <w:rsid w:val="004C3E2F"/>
    <w:rsid w:val="004C565D"/>
    <w:rsid w:val="004D3F48"/>
    <w:rsid w:val="004D43C0"/>
    <w:rsid w:val="004D654D"/>
    <w:rsid w:val="004E1BF7"/>
    <w:rsid w:val="004F266A"/>
    <w:rsid w:val="004F3861"/>
    <w:rsid w:val="004F5A66"/>
    <w:rsid w:val="00500A89"/>
    <w:rsid w:val="0050714E"/>
    <w:rsid w:val="00514EE2"/>
    <w:rsid w:val="00525FDD"/>
    <w:rsid w:val="005334A6"/>
    <w:rsid w:val="00547692"/>
    <w:rsid w:val="00551D5E"/>
    <w:rsid w:val="005542DC"/>
    <w:rsid w:val="00555499"/>
    <w:rsid w:val="00557CC9"/>
    <w:rsid w:val="00563172"/>
    <w:rsid w:val="0057256D"/>
    <w:rsid w:val="005A1F6E"/>
    <w:rsid w:val="005A2341"/>
    <w:rsid w:val="005A2542"/>
    <w:rsid w:val="005A5998"/>
    <w:rsid w:val="005B3CE4"/>
    <w:rsid w:val="005B5A16"/>
    <w:rsid w:val="005B5C7C"/>
    <w:rsid w:val="005B7A24"/>
    <w:rsid w:val="005C0952"/>
    <w:rsid w:val="005C2664"/>
    <w:rsid w:val="005C4DDA"/>
    <w:rsid w:val="005C6497"/>
    <w:rsid w:val="005D1825"/>
    <w:rsid w:val="005E0816"/>
    <w:rsid w:val="005E27CF"/>
    <w:rsid w:val="005E4F38"/>
    <w:rsid w:val="005F14CF"/>
    <w:rsid w:val="005F39A3"/>
    <w:rsid w:val="005F6F3F"/>
    <w:rsid w:val="005F701F"/>
    <w:rsid w:val="006010FC"/>
    <w:rsid w:val="00605163"/>
    <w:rsid w:val="00610CB1"/>
    <w:rsid w:val="00612450"/>
    <w:rsid w:val="006132C9"/>
    <w:rsid w:val="006205FF"/>
    <w:rsid w:val="00620A5D"/>
    <w:rsid w:val="00625949"/>
    <w:rsid w:val="006369BF"/>
    <w:rsid w:val="006453DF"/>
    <w:rsid w:val="0065287D"/>
    <w:rsid w:val="0065415E"/>
    <w:rsid w:val="006576D9"/>
    <w:rsid w:val="006639EF"/>
    <w:rsid w:val="0066502F"/>
    <w:rsid w:val="00667971"/>
    <w:rsid w:val="00667DEE"/>
    <w:rsid w:val="00670D0E"/>
    <w:rsid w:val="00672704"/>
    <w:rsid w:val="00672822"/>
    <w:rsid w:val="00673E72"/>
    <w:rsid w:val="006760BC"/>
    <w:rsid w:val="00681EAA"/>
    <w:rsid w:val="00697DA1"/>
    <w:rsid w:val="006A14D0"/>
    <w:rsid w:val="006B225A"/>
    <w:rsid w:val="006B6A67"/>
    <w:rsid w:val="006C78D4"/>
    <w:rsid w:val="006E4BE9"/>
    <w:rsid w:val="006E4BEB"/>
    <w:rsid w:val="006F22A9"/>
    <w:rsid w:val="00703978"/>
    <w:rsid w:val="00710BEB"/>
    <w:rsid w:val="0071349B"/>
    <w:rsid w:val="00715EEC"/>
    <w:rsid w:val="00722AAD"/>
    <w:rsid w:val="00725394"/>
    <w:rsid w:val="00725FAC"/>
    <w:rsid w:val="00740C08"/>
    <w:rsid w:val="00745587"/>
    <w:rsid w:val="00746538"/>
    <w:rsid w:val="00746F3E"/>
    <w:rsid w:val="00751005"/>
    <w:rsid w:val="00752BEF"/>
    <w:rsid w:val="00764B48"/>
    <w:rsid w:val="00770C63"/>
    <w:rsid w:val="0077700E"/>
    <w:rsid w:val="0077710B"/>
    <w:rsid w:val="00782F81"/>
    <w:rsid w:val="00783951"/>
    <w:rsid w:val="007862F2"/>
    <w:rsid w:val="00793128"/>
    <w:rsid w:val="007A10B2"/>
    <w:rsid w:val="007A3771"/>
    <w:rsid w:val="007A4000"/>
    <w:rsid w:val="007A4A5D"/>
    <w:rsid w:val="007A5670"/>
    <w:rsid w:val="007A58AB"/>
    <w:rsid w:val="007A688C"/>
    <w:rsid w:val="007B085B"/>
    <w:rsid w:val="007B43CE"/>
    <w:rsid w:val="007B7322"/>
    <w:rsid w:val="007C6131"/>
    <w:rsid w:val="007D4A25"/>
    <w:rsid w:val="007E26ED"/>
    <w:rsid w:val="007E4C09"/>
    <w:rsid w:val="007E7A32"/>
    <w:rsid w:val="007F56EA"/>
    <w:rsid w:val="007F595F"/>
    <w:rsid w:val="007F59C5"/>
    <w:rsid w:val="007F6C04"/>
    <w:rsid w:val="00800839"/>
    <w:rsid w:val="00806004"/>
    <w:rsid w:val="00811CCC"/>
    <w:rsid w:val="00817830"/>
    <w:rsid w:val="00817C17"/>
    <w:rsid w:val="0082142E"/>
    <w:rsid w:val="0082419A"/>
    <w:rsid w:val="00826D78"/>
    <w:rsid w:val="008450B9"/>
    <w:rsid w:val="00845680"/>
    <w:rsid w:val="008605CA"/>
    <w:rsid w:val="00862A7D"/>
    <w:rsid w:val="00872221"/>
    <w:rsid w:val="0088010F"/>
    <w:rsid w:val="00882388"/>
    <w:rsid w:val="00883E76"/>
    <w:rsid w:val="00886791"/>
    <w:rsid w:val="008933D0"/>
    <w:rsid w:val="0089399B"/>
    <w:rsid w:val="00895FC3"/>
    <w:rsid w:val="008A0042"/>
    <w:rsid w:val="008A16BA"/>
    <w:rsid w:val="008A7C1B"/>
    <w:rsid w:val="008B35E4"/>
    <w:rsid w:val="008B4904"/>
    <w:rsid w:val="008B4FE2"/>
    <w:rsid w:val="008C01CF"/>
    <w:rsid w:val="008C0243"/>
    <w:rsid w:val="008C54C0"/>
    <w:rsid w:val="008D2555"/>
    <w:rsid w:val="008D62D2"/>
    <w:rsid w:val="008D6F99"/>
    <w:rsid w:val="008E5C00"/>
    <w:rsid w:val="008F19EF"/>
    <w:rsid w:val="008F19FB"/>
    <w:rsid w:val="008F7C45"/>
    <w:rsid w:val="0090300E"/>
    <w:rsid w:val="00903FE9"/>
    <w:rsid w:val="00914FD3"/>
    <w:rsid w:val="009154E3"/>
    <w:rsid w:val="00917EF2"/>
    <w:rsid w:val="00921393"/>
    <w:rsid w:val="00927EDA"/>
    <w:rsid w:val="00931B26"/>
    <w:rsid w:val="00933B22"/>
    <w:rsid w:val="00944F9F"/>
    <w:rsid w:val="0094583C"/>
    <w:rsid w:val="00951A9C"/>
    <w:rsid w:val="00953CED"/>
    <w:rsid w:val="00972503"/>
    <w:rsid w:val="00974F40"/>
    <w:rsid w:val="0098058B"/>
    <w:rsid w:val="0098073D"/>
    <w:rsid w:val="009846AC"/>
    <w:rsid w:val="00985BDC"/>
    <w:rsid w:val="0098724B"/>
    <w:rsid w:val="00992F7F"/>
    <w:rsid w:val="00997FEB"/>
    <w:rsid w:val="009B0FD1"/>
    <w:rsid w:val="009B40E8"/>
    <w:rsid w:val="009C2921"/>
    <w:rsid w:val="009D15D9"/>
    <w:rsid w:val="009D3860"/>
    <w:rsid w:val="009D654F"/>
    <w:rsid w:val="009D790A"/>
    <w:rsid w:val="009E0DA3"/>
    <w:rsid w:val="009E2C9B"/>
    <w:rsid w:val="009F1BC5"/>
    <w:rsid w:val="009F6514"/>
    <w:rsid w:val="009F7A10"/>
    <w:rsid w:val="009F7D4C"/>
    <w:rsid w:val="00A07ACF"/>
    <w:rsid w:val="00A24486"/>
    <w:rsid w:val="00A24E9A"/>
    <w:rsid w:val="00A327D9"/>
    <w:rsid w:val="00A34C24"/>
    <w:rsid w:val="00A41922"/>
    <w:rsid w:val="00A43901"/>
    <w:rsid w:val="00A43CE8"/>
    <w:rsid w:val="00A459B7"/>
    <w:rsid w:val="00A4665C"/>
    <w:rsid w:val="00A6698B"/>
    <w:rsid w:val="00A75336"/>
    <w:rsid w:val="00A8113F"/>
    <w:rsid w:val="00A835C7"/>
    <w:rsid w:val="00A855CD"/>
    <w:rsid w:val="00A904EB"/>
    <w:rsid w:val="00A9076F"/>
    <w:rsid w:val="00A9209E"/>
    <w:rsid w:val="00AA07D8"/>
    <w:rsid w:val="00AA4A25"/>
    <w:rsid w:val="00AC260E"/>
    <w:rsid w:val="00AD0BA6"/>
    <w:rsid w:val="00AD388E"/>
    <w:rsid w:val="00AE2B7C"/>
    <w:rsid w:val="00AF0462"/>
    <w:rsid w:val="00B0261B"/>
    <w:rsid w:val="00B061CC"/>
    <w:rsid w:val="00B0633A"/>
    <w:rsid w:val="00B10D44"/>
    <w:rsid w:val="00B16A31"/>
    <w:rsid w:val="00B2540D"/>
    <w:rsid w:val="00B25FDA"/>
    <w:rsid w:val="00B26652"/>
    <w:rsid w:val="00B26BA4"/>
    <w:rsid w:val="00B3378D"/>
    <w:rsid w:val="00B33DC2"/>
    <w:rsid w:val="00B34DA4"/>
    <w:rsid w:val="00B42455"/>
    <w:rsid w:val="00B45C50"/>
    <w:rsid w:val="00B45CE8"/>
    <w:rsid w:val="00B4688A"/>
    <w:rsid w:val="00B472F4"/>
    <w:rsid w:val="00B663FB"/>
    <w:rsid w:val="00B71526"/>
    <w:rsid w:val="00B74733"/>
    <w:rsid w:val="00B761A3"/>
    <w:rsid w:val="00B76389"/>
    <w:rsid w:val="00B76943"/>
    <w:rsid w:val="00B81018"/>
    <w:rsid w:val="00B86ED4"/>
    <w:rsid w:val="00B905B9"/>
    <w:rsid w:val="00BA7CFC"/>
    <w:rsid w:val="00BB0BD7"/>
    <w:rsid w:val="00BB3DC6"/>
    <w:rsid w:val="00BB45E4"/>
    <w:rsid w:val="00BC1203"/>
    <w:rsid w:val="00BD2EA1"/>
    <w:rsid w:val="00BE0C7D"/>
    <w:rsid w:val="00BF361C"/>
    <w:rsid w:val="00BF4602"/>
    <w:rsid w:val="00BF5CB7"/>
    <w:rsid w:val="00BF660A"/>
    <w:rsid w:val="00BF722F"/>
    <w:rsid w:val="00C0777D"/>
    <w:rsid w:val="00C171C2"/>
    <w:rsid w:val="00C17D44"/>
    <w:rsid w:val="00C20815"/>
    <w:rsid w:val="00C21E1C"/>
    <w:rsid w:val="00C246AF"/>
    <w:rsid w:val="00C27512"/>
    <w:rsid w:val="00C4099D"/>
    <w:rsid w:val="00C4299F"/>
    <w:rsid w:val="00C46F51"/>
    <w:rsid w:val="00C5394F"/>
    <w:rsid w:val="00C67923"/>
    <w:rsid w:val="00C718BC"/>
    <w:rsid w:val="00C7593C"/>
    <w:rsid w:val="00C76B6E"/>
    <w:rsid w:val="00C77F0D"/>
    <w:rsid w:val="00C77F28"/>
    <w:rsid w:val="00C82932"/>
    <w:rsid w:val="00C83D5E"/>
    <w:rsid w:val="00C863F5"/>
    <w:rsid w:val="00C865FA"/>
    <w:rsid w:val="00C86A09"/>
    <w:rsid w:val="00C87621"/>
    <w:rsid w:val="00C8777E"/>
    <w:rsid w:val="00C91F29"/>
    <w:rsid w:val="00C956FC"/>
    <w:rsid w:val="00C9575B"/>
    <w:rsid w:val="00CA19B7"/>
    <w:rsid w:val="00CA4606"/>
    <w:rsid w:val="00CB1318"/>
    <w:rsid w:val="00CC13C9"/>
    <w:rsid w:val="00CC3916"/>
    <w:rsid w:val="00CD17E4"/>
    <w:rsid w:val="00CD4328"/>
    <w:rsid w:val="00CD6086"/>
    <w:rsid w:val="00CE17D4"/>
    <w:rsid w:val="00CF63F1"/>
    <w:rsid w:val="00CF7663"/>
    <w:rsid w:val="00D05783"/>
    <w:rsid w:val="00D12543"/>
    <w:rsid w:val="00D24F3D"/>
    <w:rsid w:val="00D415DD"/>
    <w:rsid w:val="00D55DF2"/>
    <w:rsid w:val="00D6058D"/>
    <w:rsid w:val="00D608EB"/>
    <w:rsid w:val="00D803C3"/>
    <w:rsid w:val="00D81E8C"/>
    <w:rsid w:val="00D87026"/>
    <w:rsid w:val="00D91BCD"/>
    <w:rsid w:val="00DA1D70"/>
    <w:rsid w:val="00DA4F08"/>
    <w:rsid w:val="00DA5A18"/>
    <w:rsid w:val="00DA734F"/>
    <w:rsid w:val="00DB5F26"/>
    <w:rsid w:val="00DB6C27"/>
    <w:rsid w:val="00DC05B8"/>
    <w:rsid w:val="00DC32E4"/>
    <w:rsid w:val="00DC6CE6"/>
    <w:rsid w:val="00DC6F26"/>
    <w:rsid w:val="00DD2DBA"/>
    <w:rsid w:val="00DE133A"/>
    <w:rsid w:val="00DE2AD1"/>
    <w:rsid w:val="00DE79B7"/>
    <w:rsid w:val="00DF0E6E"/>
    <w:rsid w:val="00DF2BE9"/>
    <w:rsid w:val="00DF4C59"/>
    <w:rsid w:val="00E0138B"/>
    <w:rsid w:val="00E1240C"/>
    <w:rsid w:val="00E16E17"/>
    <w:rsid w:val="00E177F9"/>
    <w:rsid w:val="00E213AB"/>
    <w:rsid w:val="00E271B1"/>
    <w:rsid w:val="00E31405"/>
    <w:rsid w:val="00E3365B"/>
    <w:rsid w:val="00E4513D"/>
    <w:rsid w:val="00E501B0"/>
    <w:rsid w:val="00E54577"/>
    <w:rsid w:val="00E56CC5"/>
    <w:rsid w:val="00E623F0"/>
    <w:rsid w:val="00E829C3"/>
    <w:rsid w:val="00E87600"/>
    <w:rsid w:val="00EA65BC"/>
    <w:rsid w:val="00EB0101"/>
    <w:rsid w:val="00EB3627"/>
    <w:rsid w:val="00EC10AF"/>
    <w:rsid w:val="00EC3789"/>
    <w:rsid w:val="00EC4A15"/>
    <w:rsid w:val="00ED14EF"/>
    <w:rsid w:val="00ED269E"/>
    <w:rsid w:val="00EE2D20"/>
    <w:rsid w:val="00EE45AB"/>
    <w:rsid w:val="00EE67B6"/>
    <w:rsid w:val="00EE6C95"/>
    <w:rsid w:val="00EF43D5"/>
    <w:rsid w:val="00F03690"/>
    <w:rsid w:val="00F10879"/>
    <w:rsid w:val="00F17CCF"/>
    <w:rsid w:val="00F27CF2"/>
    <w:rsid w:val="00F27D00"/>
    <w:rsid w:val="00F41B8E"/>
    <w:rsid w:val="00F60671"/>
    <w:rsid w:val="00F6302A"/>
    <w:rsid w:val="00F64344"/>
    <w:rsid w:val="00F701CF"/>
    <w:rsid w:val="00F75F68"/>
    <w:rsid w:val="00F81A6B"/>
    <w:rsid w:val="00F90A32"/>
    <w:rsid w:val="00F97CF7"/>
    <w:rsid w:val="00FA37BE"/>
    <w:rsid w:val="00FB0858"/>
    <w:rsid w:val="00FB3450"/>
    <w:rsid w:val="00FB71B5"/>
    <w:rsid w:val="00FC0BA8"/>
    <w:rsid w:val="00FC325D"/>
    <w:rsid w:val="00FD12E5"/>
    <w:rsid w:val="00FD22CC"/>
    <w:rsid w:val="00FD293C"/>
    <w:rsid w:val="00FD5BB3"/>
    <w:rsid w:val="00FD62E0"/>
    <w:rsid w:val="00FE39C4"/>
    <w:rsid w:val="00FE5A83"/>
    <w:rsid w:val="00FF08A5"/>
    <w:rsid w:val="00FF0DDD"/>
    <w:rsid w:val="00FF0E74"/>
    <w:rsid w:val="00FF5D1A"/>
    <w:rsid w:val="00FF6376"/>
    <w:rsid w:val="00FF7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9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10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100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876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22AAD"/>
    <w:pPr>
      <w:ind w:left="720"/>
      <w:contextualSpacing/>
    </w:pPr>
  </w:style>
  <w:style w:type="paragraph" w:customStyle="1" w:styleId="a7">
    <w:name w:val="Прижатый влево"/>
    <w:basedOn w:val="a"/>
    <w:next w:val="a"/>
    <w:uiPriority w:val="99"/>
    <w:rsid w:val="005C095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E26ED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CC798-3CEB-40DE-B8E8-6C91E6D2A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864</Words>
  <Characters>6955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культуры Администрации г</vt:lpstr>
    </vt:vector>
  </TitlesOfParts>
  <Company>OK</Company>
  <LinksUpToDate>false</LinksUpToDate>
  <CharactersWithSpaces>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культуры Администрации г</dc:title>
  <dc:creator>Admin</dc:creator>
  <cp:lastModifiedBy>kult-7b-4</cp:lastModifiedBy>
  <cp:revision>39</cp:revision>
  <cp:lastPrinted>2019-02-01T05:31:00Z</cp:lastPrinted>
  <dcterms:created xsi:type="dcterms:W3CDTF">2022-01-24T10:22:00Z</dcterms:created>
  <dcterms:modified xsi:type="dcterms:W3CDTF">2025-01-29T09:52:00Z</dcterms:modified>
</cp:coreProperties>
</file>