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ayout w:type="fixed"/>
        <w:tblLook w:val="0000"/>
      </w:tblPr>
      <w:tblGrid>
        <w:gridCol w:w="2093"/>
        <w:gridCol w:w="197"/>
        <w:gridCol w:w="4678"/>
        <w:gridCol w:w="284"/>
        <w:gridCol w:w="1275"/>
        <w:gridCol w:w="1504"/>
      </w:tblGrid>
      <w:tr w:rsidR="00F75F68" w:rsidTr="00F75F68">
        <w:trPr>
          <w:trHeight w:val="210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15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F75F68" w:rsidRPr="00C27512" w:rsidTr="00F75F68">
        <w:trPr>
          <w:trHeight w:val="270"/>
        </w:trPr>
        <w:tc>
          <w:tcPr>
            <w:tcW w:w="100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center"/>
              <w:rPr>
                <w:b/>
                <w:bCs/>
                <w:sz w:val="28"/>
                <w:szCs w:val="28"/>
              </w:rPr>
            </w:pPr>
            <w:r w:rsidRPr="00C27512">
              <w:rPr>
                <w:b/>
                <w:bCs/>
                <w:sz w:val="28"/>
                <w:szCs w:val="28"/>
              </w:rPr>
              <w:t>ПОЯСНИТЕЛЬНАЯ ЗАПИСКА</w:t>
            </w:r>
          </w:p>
          <w:p w:rsidR="00F75F68" w:rsidRPr="00C27512" w:rsidRDefault="00F75F68" w:rsidP="00F75F68">
            <w:pPr>
              <w:jc w:val="center"/>
              <w:rPr>
                <w:b/>
                <w:bCs/>
                <w:sz w:val="20"/>
                <w:szCs w:val="20"/>
              </w:rPr>
            </w:pPr>
            <w:r w:rsidRPr="00C27512">
              <w:rPr>
                <w:b/>
                <w:bCs/>
                <w:sz w:val="28"/>
                <w:szCs w:val="28"/>
              </w:rPr>
              <w:t>К БАЛАНСУ УЧРЕЖДЕНИЯ</w:t>
            </w:r>
          </w:p>
        </w:tc>
      </w:tr>
      <w:tr w:rsidR="00F75F68" w:rsidRPr="00C27512" w:rsidTr="00F75F68">
        <w:trPr>
          <w:trHeight w:val="255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center"/>
              <w:rPr>
                <w:sz w:val="20"/>
                <w:szCs w:val="20"/>
              </w:rPr>
            </w:pPr>
            <w:r w:rsidRPr="00C27512">
              <w:rPr>
                <w:sz w:val="20"/>
                <w:szCs w:val="20"/>
              </w:rPr>
              <w:t>КОДЫ</w:t>
            </w:r>
          </w:p>
        </w:tc>
      </w:tr>
      <w:tr w:rsidR="00F75F68" w:rsidRPr="00C27512" w:rsidTr="00F75F68">
        <w:trPr>
          <w:trHeight w:val="282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rPr>
                <w:sz w:val="16"/>
                <w:szCs w:val="16"/>
              </w:rPr>
            </w:pPr>
          </w:p>
        </w:tc>
        <w:tc>
          <w:tcPr>
            <w:tcW w:w="4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rPr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right"/>
              <w:rPr>
                <w:sz w:val="20"/>
                <w:szCs w:val="20"/>
              </w:rPr>
            </w:pPr>
            <w:r w:rsidRPr="00C27512">
              <w:rPr>
                <w:sz w:val="20"/>
                <w:szCs w:val="20"/>
              </w:rPr>
              <w:t xml:space="preserve">Форма по </w:t>
            </w:r>
            <w:r>
              <w:rPr>
                <w:sz w:val="20"/>
                <w:szCs w:val="20"/>
              </w:rPr>
              <w:t>О</w:t>
            </w:r>
            <w:r w:rsidRPr="00C27512">
              <w:rPr>
                <w:sz w:val="20"/>
                <w:szCs w:val="20"/>
              </w:rPr>
              <w:t>КУД</w:t>
            </w:r>
          </w:p>
        </w:tc>
        <w:tc>
          <w:tcPr>
            <w:tcW w:w="150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center"/>
              <w:rPr>
                <w:sz w:val="20"/>
                <w:szCs w:val="20"/>
              </w:rPr>
            </w:pPr>
            <w:r w:rsidRPr="00C27512">
              <w:rPr>
                <w:sz w:val="20"/>
                <w:szCs w:val="20"/>
              </w:rPr>
              <w:t>0503760</w:t>
            </w:r>
          </w:p>
        </w:tc>
      </w:tr>
      <w:tr w:rsidR="00F75F68" w:rsidRPr="00C27512" w:rsidTr="00F75F68">
        <w:trPr>
          <w:trHeight w:val="282"/>
        </w:trPr>
        <w:tc>
          <w:tcPr>
            <w:tcW w:w="20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8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316800">
            <w:pPr>
              <w:jc w:val="center"/>
              <w:rPr>
                <w:u w:val="single"/>
              </w:rPr>
            </w:pPr>
            <w:bookmarkStart w:id="0" w:name="RANGE!B5"/>
            <w:bookmarkEnd w:id="0"/>
            <w:r w:rsidRPr="00C27512">
              <w:rPr>
                <w:u w:val="single"/>
              </w:rPr>
              <w:t>на 1 января 20</w:t>
            </w:r>
            <w:r>
              <w:rPr>
                <w:u w:val="single"/>
              </w:rPr>
              <w:t>2</w:t>
            </w:r>
            <w:r w:rsidR="00316800">
              <w:rPr>
                <w:u w:val="single"/>
              </w:rPr>
              <w:t>3</w:t>
            </w:r>
            <w:r w:rsidR="00BC1203">
              <w:rPr>
                <w:u w:val="single"/>
              </w:rPr>
              <w:t xml:space="preserve"> </w:t>
            </w:r>
            <w:r w:rsidRPr="00C27512">
              <w:rPr>
                <w:u w:val="single"/>
              </w:rPr>
              <w:t>г.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right"/>
              <w:rPr>
                <w:u w:val="singl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right"/>
              <w:rPr>
                <w:sz w:val="20"/>
                <w:szCs w:val="20"/>
              </w:rPr>
            </w:pPr>
            <w:r w:rsidRPr="00C27512">
              <w:rPr>
                <w:sz w:val="20"/>
                <w:szCs w:val="20"/>
              </w:rPr>
              <w:t>Дата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5F68" w:rsidRPr="00C27512" w:rsidRDefault="00F75F68" w:rsidP="00316800">
            <w:pPr>
              <w:jc w:val="center"/>
              <w:rPr>
                <w:sz w:val="20"/>
                <w:szCs w:val="20"/>
              </w:rPr>
            </w:pPr>
            <w:r w:rsidRPr="00C27512">
              <w:rPr>
                <w:sz w:val="20"/>
                <w:szCs w:val="20"/>
              </w:rPr>
              <w:t> 01.01.20</w:t>
            </w:r>
            <w:r>
              <w:rPr>
                <w:sz w:val="20"/>
                <w:szCs w:val="20"/>
              </w:rPr>
              <w:t>2</w:t>
            </w:r>
            <w:r w:rsidR="00316800">
              <w:rPr>
                <w:sz w:val="20"/>
                <w:szCs w:val="20"/>
              </w:rPr>
              <w:t>3</w:t>
            </w:r>
          </w:p>
        </w:tc>
      </w:tr>
      <w:tr w:rsidR="00F75F68" w:rsidRPr="00C27512" w:rsidTr="00F75F68">
        <w:trPr>
          <w:trHeight w:val="255"/>
        </w:trPr>
        <w:tc>
          <w:tcPr>
            <w:tcW w:w="6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ind w:right="-959"/>
              <w:rPr>
                <w:u w:val="single"/>
              </w:rPr>
            </w:pPr>
            <w:r w:rsidRPr="00C27512">
              <w:rPr>
                <w:sz w:val="20"/>
                <w:szCs w:val="20"/>
              </w:rPr>
              <w:t>Учреждение</w:t>
            </w:r>
            <w:r w:rsidRPr="00C27512">
              <w:t xml:space="preserve">   </w:t>
            </w:r>
            <w:r>
              <w:rPr>
                <w:u w:val="single"/>
              </w:rPr>
              <w:t>МАУК «</w:t>
            </w:r>
            <w:proofErr w:type="gramStart"/>
            <w:r>
              <w:rPr>
                <w:u w:val="single"/>
              </w:rPr>
              <w:t>Централизованная</w:t>
            </w:r>
            <w:proofErr w:type="gramEnd"/>
            <w:r>
              <w:rPr>
                <w:u w:val="single"/>
              </w:rPr>
              <w:t xml:space="preserve"> клубная </w:t>
            </w:r>
          </w:p>
          <w:p w:rsidR="00F75F68" w:rsidRPr="00957413" w:rsidRDefault="00F75F68" w:rsidP="00F75F68">
            <w:pPr>
              <w:ind w:right="-959"/>
              <w:rPr>
                <w:u w:val="single"/>
              </w:rPr>
            </w:pPr>
            <w:r w:rsidRPr="00957413">
              <w:t xml:space="preserve">                     </w:t>
            </w:r>
            <w:r w:rsidRPr="00957413">
              <w:rPr>
                <w:u w:val="single"/>
              </w:rPr>
              <w:t xml:space="preserve">система </w:t>
            </w:r>
            <w:proofErr w:type="gramStart"/>
            <w:r w:rsidRPr="00957413">
              <w:rPr>
                <w:u w:val="single"/>
              </w:rPr>
              <w:t>г</w:t>
            </w:r>
            <w:proofErr w:type="gramEnd"/>
            <w:r w:rsidRPr="00957413">
              <w:rPr>
                <w:u w:val="single"/>
              </w:rPr>
              <w:t>. Орска»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ind w:right="-303"/>
              <w:jc w:val="right"/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4A2962" w:rsidRDefault="00F75F68" w:rsidP="00F75F6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A2962">
              <w:rPr>
                <w:sz w:val="20"/>
                <w:szCs w:val="20"/>
              </w:rPr>
              <w:t>о ОКПО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5F68" w:rsidRPr="00193794" w:rsidRDefault="00F75F68" w:rsidP="00F75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79973970</w:t>
            </w:r>
          </w:p>
        </w:tc>
      </w:tr>
      <w:tr w:rsidR="00F75F68" w:rsidRPr="00C27512" w:rsidTr="00F75F68">
        <w:trPr>
          <w:trHeight w:val="255"/>
        </w:trPr>
        <w:tc>
          <w:tcPr>
            <w:tcW w:w="6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r w:rsidRPr="00C27512">
              <w:rPr>
                <w:sz w:val="20"/>
                <w:szCs w:val="20"/>
              </w:rPr>
              <w:t>Обособленное подразделение</w:t>
            </w:r>
            <w:r>
              <w:rPr>
                <w:sz w:val="20"/>
                <w:szCs w:val="20"/>
              </w:rPr>
              <w:t xml:space="preserve">   </w:t>
            </w:r>
            <w:r>
              <w:t>_________________________________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center"/>
              <w:rPr>
                <w:u w:val="singl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right"/>
            </w:pPr>
          </w:p>
        </w:tc>
        <w:tc>
          <w:tcPr>
            <w:tcW w:w="1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center"/>
            </w:pPr>
          </w:p>
        </w:tc>
      </w:tr>
      <w:tr w:rsidR="00F75F68" w:rsidRPr="00C27512" w:rsidTr="00F75F68">
        <w:trPr>
          <w:trHeight w:val="255"/>
        </w:trPr>
        <w:tc>
          <w:tcPr>
            <w:tcW w:w="69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4A2962" w:rsidRDefault="00F75F68" w:rsidP="00F75F68">
            <w:pPr>
              <w:rPr>
                <w:sz w:val="20"/>
                <w:szCs w:val="20"/>
              </w:rPr>
            </w:pPr>
            <w:r w:rsidRPr="004A2962">
              <w:rPr>
                <w:sz w:val="20"/>
                <w:szCs w:val="20"/>
              </w:rPr>
              <w:t>Учредитель</w:t>
            </w:r>
            <w:r>
              <w:rPr>
                <w:sz w:val="20"/>
                <w:szCs w:val="20"/>
              </w:rPr>
              <w:t xml:space="preserve">  </w:t>
            </w:r>
            <w:r w:rsidRPr="004A2962">
              <w:rPr>
                <w:u w:val="single"/>
              </w:rPr>
              <w:t>Муниципальное образование Город Орск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center"/>
              <w:rPr>
                <w:u w:val="single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4A2962" w:rsidRDefault="00F75F68" w:rsidP="00F75F6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A2962">
              <w:rPr>
                <w:sz w:val="20"/>
                <w:szCs w:val="20"/>
              </w:rPr>
              <w:t>о ОКТМО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5F68" w:rsidRPr="00BB0BD7" w:rsidRDefault="00F75F68" w:rsidP="00F75F68">
            <w:pPr>
              <w:jc w:val="center"/>
              <w:rPr>
                <w:sz w:val="20"/>
                <w:szCs w:val="20"/>
              </w:rPr>
            </w:pPr>
            <w:r w:rsidRPr="00BB0BD7">
              <w:rPr>
                <w:sz w:val="20"/>
                <w:szCs w:val="20"/>
              </w:rPr>
              <w:t>53723</w:t>
            </w:r>
            <w:r>
              <w:rPr>
                <w:sz w:val="20"/>
                <w:szCs w:val="20"/>
              </w:rPr>
              <w:t>000001</w:t>
            </w:r>
          </w:p>
        </w:tc>
      </w:tr>
      <w:tr w:rsidR="00F75F68" w:rsidRPr="00C27512" w:rsidTr="00F75F68">
        <w:trPr>
          <w:trHeight w:val="465"/>
        </w:trPr>
        <w:tc>
          <w:tcPr>
            <w:tcW w:w="6968" w:type="dxa"/>
            <w:gridSpan w:val="3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75F68" w:rsidRPr="004A2962" w:rsidRDefault="00F75F68" w:rsidP="00F75F68">
            <w:pPr>
              <w:rPr>
                <w:sz w:val="20"/>
                <w:szCs w:val="20"/>
              </w:rPr>
            </w:pPr>
            <w:r w:rsidRPr="004A2962">
              <w:rPr>
                <w:sz w:val="20"/>
                <w:szCs w:val="20"/>
              </w:rPr>
              <w:t>Наименование органа,</w:t>
            </w:r>
            <w:r>
              <w:rPr>
                <w:sz w:val="20"/>
                <w:szCs w:val="20"/>
              </w:rPr>
              <w:t xml:space="preserve">               </w:t>
            </w:r>
          </w:p>
          <w:p w:rsidR="00F75F68" w:rsidRPr="004A2962" w:rsidRDefault="00F75F68" w:rsidP="00F75F68">
            <w:pPr>
              <w:rPr>
                <w:sz w:val="20"/>
                <w:szCs w:val="20"/>
              </w:rPr>
            </w:pPr>
            <w:r w:rsidRPr="004A2962">
              <w:rPr>
                <w:sz w:val="20"/>
                <w:szCs w:val="20"/>
              </w:rPr>
              <w:t xml:space="preserve">осуществляющего </w:t>
            </w:r>
            <w:r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</w:t>
            </w:r>
          </w:p>
          <w:p w:rsidR="00F75F68" w:rsidRPr="004A2962" w:rsidRDefault="00F75F68" w:rsidP="00F75F68">
            <w:pPr>
              <w:rPr>
                <w:sz w:val="20"/>
                <w:szCs w:val="20"/>
              </w:rPr>
            </w:pPr>
            <w:r w:rsidRPr="004A2962">
              <w:rPr>
                <w:sz w:val="20"/>
                <w:szCs w:val="20"/>
              </w:rPr>
              <w:t>полномочия учредителя</w:t>
            </w:r>
            <w:r>
              <w:rPr>
                <w:sz w:val="20"/>
                <w:szCs w:val="20"/>
              </w:rPr>
              <w:t xml:space="preserve">  </w:t>
            </w:r>
            <w:r w:rsidRPr="004A2962">
              <w:rPr>
                <w:u w:val="single"/>
              </w:rPr>
              <w:t xml:space="preserve">Отдел культуры администрации </w:t>
            </w:r>
            <w:proofErr w:type="gramStart"/>
            <w:r w:rsidRPr="004A2962">
              <w:rPr>
                <w:u w:val="single"/>
              </w:rPr>
              <w:t>г</w:t>
            </w:r>
            <w:proofErr w:type="gramEnd"/>
            <w:r w:rsidRPr="004A2962">
              <w:rPr>
                <w:u w:val="single"/>
              </w:rPr>
              <w:t>. Орска</w:t>
            </w:r>
          </w:p>
        </w:tc>
        <w:tc>
          <w:tcPr>
            <w:tcW w:w="284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75F68" w:rsidRPr="004A2962" w:rsidRDefault="00F75F68" w:rsidP="00F75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4A2962">
              <w:rPr>
                <w:sz w:val="20"/>
                <w:szCs w:val="20"/>
              </w:rPr>
              <w:t>о ОКПО</w:t>
            </w:r>
          </w:p>
          <w:p w:rsidR="00F75F68" w:rsidRPr="004A2962" w:rsidRDefault="00F75F68" w:rsidP="00F75F6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Глава по БК</w:t>
            </w:r>
          </w:p>
        </w:tc>
        <w:tc>
          <w:tcPr>
            <w:tcW w:w="150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5F68" w:rsidRPr="00193794" w:rsidRDefault="00F75F68" w:rsidP="00F75F68">
            <w:pPr>
              <w:jc w:val="center"/>
              <w:rPr>
                <w:sz w:val="20"/>
                <w:szCs w:val="20"/>
              </w:rPr>
            </w:pPr>
            <w:r w:rsidRPr="00193794">
              <w:rPr>
                <w:sz w:val="20"/>
                <w:szCs w:val="20"/>
              </w:rPr>
              <w:t>02206154 </w:t>
            </w:r>
          </w:p>
        </w:tc>
      </w:tr>
      <w:tr w:rsidR="00F75F68" w:rsidRPr="00C27512" w:rsidTr="00F75F68">
        <w:trPr>
          <w:trHeight w:val="256"/>
        </w:trPr>
        <w:tc>
          <w:tcPr>
            <w:tcW w:w="6968" w:type="dxa"/>
            <w:gridSpan w:val="3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4A2962" w:rsidRDefault="00F75F68" w:rsidP="00F75F68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Pr="004A2962" w:rsidRDefault="00F75F68" w:rsidP="00F75F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5F68" w:rsidRPr="00C27512" w:rsidRDefault="00F75F68" w:rsidP="00F75F68">
            <w:pPr>
              <w:jc w:val="center"/>
            </w:pPr>
            <w:r>
              <w:t>781</w:t>
            </w:r>
          </w:p>
        </w:tc>
      </w:tr>
      <w:tr w:rsidR="00F75F68" w:rsidRPr="00C27512" w:rsidTr="00F75F68">
        <w:trPr>
          <w:trHeight w:val="340"/>
        </w:trPr>
        <w:tc>
          <w:tcPr>
            <w:tcW w:w="2290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Периодичность: </w:t>
            </w:r>
          </w:p>
          <w:p w:rsidR="00F75F68" w:rsidRDefault="00F75F68" w:rsidP="00F75F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квартальная, годовая</w:t>
            </w:r>
          </w:p>
          <w:p w:rsidR="00F75F68" w:rsidRDefault="00F75F68" w:rsidP="00F75F68">
            <w:pPr>
              <w:rPr>
                <w:sz w:val="20"/>
                <w:szCs w:val="20"/>
              </w:rPr>
            </w:pPr>
          </w:p>
          <w:p w:rsidR="00F75F68" w:rsidRDefault="00F75F68" w:rsidP="00F75F68">
            <w:pPr>
              <w:rPr>
                <w:sz w:val="20"/>
                <w:szCs w:val="20"/>
              </w:rPr>
            </w:pPr>
          </w:p>
          <w:p w:rsidR="00F75F68" w:rsidRPr="004A2962" w:rsidRDefault="00F75F68" w:rsidP="00F75F6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Единица измерения: руб.</w:t>
            </w:r>
          </w:p>
        </w:tc>
        <w:tc>
          <w:tcPr>
            <w:tcW w:w="4962" w:type="dxa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F75F68" w:rsidRPr="004A2962" w:rsidRDefault="00F75F68" w:rsidP="00F75F6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193794">
              <w:rPr>
                <w:sz w:val="20"/>
                <w:szCs w:val="20"/>
              </w:rPr>
              <w:t xml:space="preserve"> Балансу по форме</w:t>
            </w:r>
          </w:p>
          <w:p w:rsidR="00F75F68" w:rsidRPr="00193794" w:rsidRDefault="00F75F68" w:rsidP="00F75F6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 ОКЕИ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5F68" w:rsidRPr="00193794" w:rsidRDefault="00F75F68" w:rsidP="00F75F68">
            <w:pPr>
              <w:jc w:val="center"/>
              <w:rPr>
                <w:sz w:val="20"/>
                <w:szCs w:val="20"/>
              </w:rPr>
            </w:pPr>
            <w:r w:rsidRPr="00193794">
              <w:rPr>
                <w:sz w:val="20"/>
                <w:szCs w:val="20"/>
              </w:rPr>
              <w:t>годовая</w:t>
            </w:r>
          </w:p>
        </w:tc>
      </w:tr>
      <w:tr w:rsidR="00F75F68" w:rsidRPr="00C27512" w:rsidTr="00F75F68">
        <w:trPr>
          <w:trHeight w:val="525"/>
        </w:trPr>
        <w:tc>
          <w:tcPr>
            <w:tcW w:w="229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F75F68" w:rsidRPr="004A2962" w:rsidRDefault="00F75F68" w:rsidP="00F75F6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5F68" w:rsidRPr="00193794" w:rsidRDefault="00F75F68" w:rsidP="00F75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0503730</w:t>
            </w:r>
          </w:p>
        </w:tc>
      </w:tr>
      <w:tr w:rsidR="00F75F68" w:rsidRPr="00C27512" w:rsidTr="00F75F68">
        <w:trPr>
          <w:trHeight w:val="270"/>
        </w:trPr>
        <w:tc>
          <w:tcPr>
            <w:tcW w:w="2290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rPr>
                <w:sz w:val="20"/>
                <w:szCs w:val="20"/>
              </w:rPr>
            </w:pPr>
          </w:p>
        </w:tc>
        <w:tc>
          <w:tcPr>
            <w:tcW w:w="4962" w:type="dxa"/>
            <w:gridSpan w:val="2"/>
            <w:vMerge/>
            <w:tcBorders>
              <w:left w:val="nil"/>
              <w:right w:val="nil"/>
            </w:tcBorders>
            <w:shd w:val="clear" w:color="auto" w:fill="auto"/>
            <w:vAlign w:val="bottom"/>
          </w:tcPr>
          <w:p w:rsidR="00F75F68" w:rsidRPr="004A2962" w:rsidRDefault="00F75F68" w:rsidP="00F75F6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75F68" w:rsidRDefault="00F75F68" w:rsidP="00F75F68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:rsidR="00F75F68" w:rsidRPr="00193794" w:rsidRDefault="00F75F68" w:rsidP="00F75F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</w:t>
            </w:r>
          </w:p>
        </w:tc>
      </w:tr>
    </w:tbl>
    <w:p w:rsidR="006639EF" w:rsidRPr="00C27512" w:rsidRDefault="006639EF" w:rsidP="00F75F68">
      <w:pPr>
        <w:ind w:firstLine="567"/>
        <w:rPr>
          <w:sz w:val="28"/>
          <w:szCs w:val="28"/>
        </w:rPr>
      </w:pPr>
    </w:p>
    <w:p w:rsidR="00D608EB" w:rsidRDefault="00F75F68" w:rsidP="00D608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Муниципальное автономное учреждение культуры «Централизованная клубная система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 xml:space="preserve">. Орска» </w:t>
      </w:r>
      <w:r w:rsidR="00D608EB">
        <w:rPr>
          <w:sz w:val="28"/>
          <w:szCs w:val="28"/>
        </w:rPr>
        <w:t xml:space="preserve"> является юридическим лицом, осуществляет </w:t>
      </w:r>
      <w:r>
        <w:rPr>
          <w:sz w:val="28"/>
          <w:szCs w:val="28"/>
        </w:rPr>
        <w:t>культурно - досуговую деятельность</w:t>
      </w:r>
      <w:r w:rsidR="00D608EB">
        <w:rPr>
          <w:sz w:val="28"/>
          <w:szCs w:val="28"/>
        </w:rPr>
        <w:t>.</w:t>
      </w:r>
    </w:p>
    <w:p w:rsidR="00D608EB" w:rsidRPr="003407EE" w:rsidRDefault="00D608EB" w:rsidP="00D608EB">
      <w:pPr>
        <w:ind w:firstLine="567"/>
        <w:jc w:val="both"/>
        <w:rPr>
          <w:sz w:val="28"/>
          <w:szCs w:val="28"/>
        </w:rPr>
      </w:pPr>
      <w:r w:rsidRPr="003407EE">
        <w:rPr>
          <w:sz w:val="28"/>
          <w:szCs w:val="28"/>
        </w:rPr>
        <w:t>Основными задачами Отдела культуры являются:</w:t>
      </w:r>
    </w:p>
    <w:p w:rsidR="00D608EB" w:rsidRPr="003407EE" w:rsidRDefault="00A904EB" w:rsidP="00D608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608EB" w:rsidRPr="003407EE">
        <w:rPr>
          <w:sz w:val="28"/>
          <w:szCs w:val="28"/>
        </w:rPr>
        <w:t xml:space="preserve"> создание благоприятной культурной среды для воспитания и развития личности, формирования у жителей позитивных ценностных установок;</w:t>
      </w:r>
    </w:p>
    <w:p w:rsidR="00D608EB" w:rsidRPr="003407EE" w:rsidRDefault="00A904EB" w:rsidP="00D608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608EB" w:rsidRPr="003407EE">
        <w:rPr>
          <w:sz w:val="28"/>
          <w:szCs w:val="28"/>
        </w:rPr>
        <w:t xml:space="preserve"> обеспечение культурного обслуживания населения с учетом </w:t>
      </w:r>
      <w:proofErr w:type="gramStart"/>
      <w:r w:rsidR="00D608EB" w:rsidRPr="003407EE">
        <w:rPr>
          <w:sz w:val="28"/>
          <w:szCs w:val="28"/>
        </w:rPr>
        <w:t>культурных</w:t>
      </w:r>
      <w:proofErr w:type="gramEnd"/>
      <w:r w:rsidR="00D608EB" w:rsidRPr="003407EE">
        <w:rPr>
          <w:sz w:val="28"/>
          <w:szCs w:val="28"/>
        </w:rPr>
        <w:t xml:space="preserve"> интересов и </w:t>
      </w:r>
      <w:proofErr w:type="gramStart"/>
      <w:r w:rsidR="00D608EB" w:rsidRPr="003407EE">
        <w:rPr>
          <w:sz w:val="28"/>
          <w:szCs w:val="28"/>
        </w:rPr>
        <w:t>потребностей</w:t>
      </w:r>
      <w:proofErr w:type="gramEnd"/>
      <w:r w:rsidR="00D608EB" w:rsidRPr="003407EE">
        <w:rPr>
          <w:sz w:val="28"/>
          <w:szCs w:val="28"/>
        </w:rPr>
        <w:t xml:space="preserve"> различных социально-возрастных групп и национальных традиций;</w:t>
      </w:r>
    </w:p>
    <w:p w:rsidR="00D608EB" w:rsidRPr="003407EE" w:rsidRDefault="00A904EB" w:rsidP="00D608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608EB" w:rsidRPr="003407EE">
        <w:rPr>
          <w:sz w:val="28"/>
          <w:szCs w:val="28"/>
        </w:rPr>
        <w:t xml:space="preserve"> создание условий для культурно-творческой деятельности, эстетического и художественного воспитания населения;</w:t>
      </w:r>
    </w:p>
    <w:p w:rsidR="00D608EB" w:rsidRDefault="00A904EB" w:rsidP="00D608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="00D608EB" w:rsidRPr="003407EE">
        <w:rPr>
          <w:sz w:val="28"/>
          <w:szCs w:val="28"/>
        </w:rPr>
        <w:t xml:space="preserve"> содействие сохранению и пропаганды культурно-исторического наследия</w:t>
      </w:r>
      <w:r w:rsidR="00D608EB">
        <w:rPr>
          <w:sz w:val="28"/>
          <w:szCs w:val="28"/>
        </w:rPr>
        <w:t>.</w:t>
      </w:r>
    </w:p>
    <w:p w:rsidR="00D608EB" w:rsidRDefault="00D608EB" w:rsidP="00D608EB">
      <w:pPr>
        <w:jc w:val="both"/>
        <w:rPr>
          <w:sz w:val="28"/>
          <w:szCs w:val="28"/>
        </w:rPr>
      </w:pPr>
    </w:p>
    <w:p w:rsidR="00D608EB" w:rsidRDefault="00D608EB" w:rsidP="00D608EB">
      <w:pPr>
        <w:jc w:val="center"/>
        <w:rPr>
          <w:b/>
          <w:sz w:val="28"/>
          <w:szCs w:val="28"/>
        </w:rPr>
      </w:pPr>
      <w:r w:rsidRPr="003407EE">
        <w:rPr>
          <w:b/>
          <w:sz w:val="28"/>
          <w:szCs w:val="28"/>
        </w:rPr>
        <w:t>Раздел 1</w:t>
      </w:r>
      <w:r>
        <w:rPr>
          <w:b/>
          <w:sz w:val="28"/>
          <w:szCs w:val="28"/>
        </w:rPr>
        <w:t>.</w:t>
      </w:r>
      <w:r w:rsidRPr="003407E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«</w:t>
      </w:r>
      <w:r w:rsidRPr="003407EE">
        <w:rPr>
          <w:b/>
          <w:sz w:val="28"/>
          <w:szCs w:val="28"/>
        </w:rPr>
        <w:t>Организационная структура</w:t>
      </w:r>
      <w:r>
        <w:rPr>
          <w:b/>
          <w:sz w:val="28"/>
          <w:szCs w:val="28"/>
        </w:rPr>
        <w:t xml:space="preserve"> субъекта бюджетной отчетности»</w:t>
      </w:r>
    </w:p>
    <w:p w:rsidR="00D608EB" w:rsidRDefault="00D608EB" w:rsidP="00D608EB">
      <w:pPr>
        <w:jc w:val="center"/>
        <w:rPr>
          <w:sz w:val="28"/>
          <w:szCs w:val="28"/>
        </w:rPr>
      </w:pPr>
    </w:p>
    <w:p w:rsidR="00F75F68" w:rsidRDefault="00D608EB" w:rsidP="00D608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Полное наименование: </w:t>
      </w:r>
      <w:r w:rsidR="00F75F68">
        <w:rPr>
          <w:sz w:val="28"/>
          <w:szCs w:val="28"/>
        </w:rPr>
        <w:t xml:space="preserve">Муниципальное автономное учреждение культуры «Централизованная клубная система </w:t>
      </w:r>
      <w:proofErr w:type="gramStart"/>
      <w:r w:rsidR="00F75F68">
        <w:rPr>
          <w:sz w:val="28"/>
          <w:szCs w:val="28"/>
        </w:rPr>
        <w:t>г</w:t>
      </w:r>
      <w:proofErr w:type="gramEnd"/>
      <w:r w:rsidR="00F75F68">
        <w:rPr>
          <w:sz w:val="28"/>
          <w:szCs w:val="28"/>
        </w:rPr>
        <w:t>. Орска»</w:t>
      </w:r>
      <w:r>
        <w:rPr>
          <w:sz w:val="28"/>
          <w:szCs w:val="28"/>
        </w:rPr>
        <w:t>.</w:t>
      </w:r>
    </w:p>
    <w:p w:rsidR="00D608EB" w:rsidRDefault="00D608EB" w:rsidP="00D608EB">
      <w:pPr>
        <w:ind w:firstLine="567"/>
        <w:jc w:val="both"/>
        <w:rPr>
          <w:sz w:val="28"/>
          <w:szCs w:val="28"/>
        </w:rPr>
      </w:pPr>
      <w:r w:rsidRPr="004C12EE">
        <w:rPr>
          <w:sz w:val="28"/>
          <w:szCs w:val="28"/>
        </w:rPr>
        <w:t>Сокращенное наименование:</w:t>
      </w:r>
      <w:r>
        <w:rPr>
          <w:sz w:val="28"/>
          <w:szCs w:val="28"/>
        </w:rPr>
        <w:t xml:space="preserve"> </w:t>
      </w:r>
      <w:r w:rsidR="00F75F68">
        <w:rPr>
          <w:sz w:val="28"/>
          <w:szCs w:val="28"/>
        </w:rPr>
        <w:t>МАУК «ЦКС г. Орска»</w:t>
      </w:r>
      <w:r>
        <w:rPr>
          <w:sz w:val="28"/>
          <w:szCs w:val="28"/>
        </w:rPr>
        <w:t>.</w:t>
      </w:r>
    </w:p>
    <w:p w:rsidR="00D608EB" w:rsidRDefault="00D608EB" w:rsidP="00D608EB">
      <w:pPr>
        <w:ind w:firstLine="567"/>
        <w:jc w:val="both"/>
        <w:rPr>
          <w:sz w:val="28"/>
          <w:szCs w:val="28"/>
        </w:rPr>
      </w:pPr>
      <w:r w:rsidRPr="00BF085E">
        <w:rPr>
          <w:sz w:val="28"/>
          <w:szCs w:val="28"/>
        </w:rPr>
        <w:t xml:space="preserve">Юридический почтовый адрес и адрес местонахождения: </w:t>
      </w:r>
      <w:r w:rsidR="00F75F68" w:rsidRPr="00F75F68">
        <w:rPr>
          <w:sz w:val="28"/>
          <w:szCs w:val="28"/>
        </w:rPr>
        <w:t xml:space="preserve">462432, Оренбургская область </w:t>
      </w:r>
      <w:proofErr w:type="gramStart"/>
      <w:r w:rsidR="00F75F68" w:rsidRPr="00F75F68">
        <w:rPr>
          <w:sz w:val="28"/>
          <w:szCs w:val="28"/>
        </w:rPr>
        <w:t>г</w:t>
      </w:r>
      <w:proofErr w:type="gramEnd"/>
      <w:r w:rsidR="00F75F68" w:rsidRPr="00F75F68">
        <w:rPr>
          <w:sz w:val="28"/>
          <w:szCs w:val="28"/>
        </w:rPr>
        <w:t>.</w:t>
      </w:r>
      <w:r w:rsidR="00F75F68">
        <w:rPr>
          <w:sz w:val="28"/>
          <w:szCs w:val="28"/>
        </w:rPr>
        <w:t xml:space="preserve"> </w:t>
      </w:r>
      <w:r w:rsidR="00F75F68" w:rsidRPr="00F75F68">
        <w:rPr>
          <w:sz w:val="28"/>
          <w:szCs w:val="28"/>
        </w:rPr>
        <w:t>Орск ул. Братская 52</w:t>
      </w:r>
      <w:r w:rsidRPr="003407EE">
        <w:rPr>
          <w:sz w:val="28"/>
          <w:szCs w:val="28"/>
        </w:rPr>
        <w:t>.</w:t>
      </w:r>
    </w:p>
    <w:p w:rsidR="00F75F68" w:rsidRDefault="00F75F68" w:rsidP="00D608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 города Орска Оренбургской области от 28.01.2013г. № 481-п</w:t>
      </w:r>
      <w:r w:rsidRPr="003407EE">
        <w:rPr>
          <w:sz w:val="28"/>
          <w:szCs w:val="28"/>
        </w:rPr>
        <w:t xml:space="preserve"> принято </w:t>
      </w:r>
      <w:r>
        <w:rPr>
          <w:sz w:val="28"/>
          <w:szCs w:val="28"/>
        </w:rPr>
        <w:t>р</w:t>
      </w:r>
      <w:r w:rsidRPr="003407EE">
        <w:rPr>
          <w:sz w:val="28"/>
          <w:szCs w:val="28"/>
        </w:rPr>
        <w:t>ешение</w:t>
      </w:r>
      <w:r>
        <w:rPr>
          <w:sz w:val="28"/>
          <w:szCs w:val="28"/>
        </w:rPr>
        <w:t xml:space="preserve"> о создании муниципального автономного учреждения культуры «Централизованная клубная система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Орска».</w:t>
      </w:r>
    </w:p>
    <w:p w:rsidR="00D608EB" w:rsidRPr="003407EE" w:rsidRDefault="00D608EB" w:rsidP="00D608EB">
      <w:pPr>
        <w:ind w:firstLine="567"/>
        <w:jc w:val="both"/>
        <w:rPr>
          <w:sz w:val="28"/>
          <w:szCs w:val="28"/>
        </w:rPr>
      </w:pPr>
      <w:r w:rsidRPr="00BF085E">
        <w:rPr>
          <w:sz w:val="28"/>
          <w:szCs w:val="28"/>
        </w:rPr>
        <w:t>Учреждение</w:t>
      </w:r>
      <w:r w:rsidRPr="003407EE">
        <w:rPr>
          <w:sz w:val="28"/>
          <w:szCs w:val="28"/>
        </w:rPr>
        <w:t xml:space="preserve"> зарегистрировано как юридическое лицо и поставлено на налоговый учет </w:t>
      </w:r>
      <w:r w:rsidR="00F75F68">
        <w:rPr>
          <w:sz w:val="28"/>
          <w:szCs w:val="28"/>
        </w:rPr>
        <w:t>в</w:t>
      </w:r>
      <w:r w:rsidRPr="003407EE">
        <w:rPr>
          <w:sz w:val="28"/>
          <w:szCs w:val="28"/>
        </w:rPr>
        <w:t xml:space="preserve"> И</w:t>
      </w:r>
      <w:r>
        <w:rPr>
          <w:sz w:val="28"/>
          <w:szCs w:val="28"/>
        </w:rPr>
        <w:t>Ф</w:t>
      </w:r>
      <w:r w:rsidRPr="003407EE">
        <w:rPr>
          <w:sz w:val="28"/>
          <w:szCs w:val="28"/>
        </w:rPr>
        <w:t xml:space="preserve">НС РФ </w:t>
      </w:r>
      <w:r w:rsidR="00F75F68" w:rsidRPr="003407EE">
        <w:rPr>
          <w:sz w:val="28"/>
          <w:szCs w:val="28"/>
        </w:rPr>
        <w:t xml:space="preserve">по </w:t>
      </w:r>
      <w:r w:rsidR="00F75F68">
        <w:rPr>
          <w:sz w:val="28"/>
          <w:szCs w:val="28"/>
        </w:rPr>
        <w:t>г</w:t>
      </w:r>
      <w:proofErr w:type="gramStart"/>
      <w:r w:rsidR="00F75F68">
        <w:rPr>
          <w:sz w:val="28"/>
          <w:szCs w:val="28"/>
        </w:rPr>
        <w:t>.О</w:t>
      </w:r>
      <w:proofErr w:type="gramEnd"/>
      <w:r w:rsidR="00F75F68">
        <w:rPr>
          <w:sz w:val="28"/>
          <w:szCs w:val="28"/>
        </w:rPr>
        <w:t>рску Оренбургской области</w:t>
      </w:r>
      <w:r>
        <w:rPr>
          <w:sz w:val="28"/>
          <w:szCs w:val="28"/>
        </w:rPr>
        <w:t xml:space="preserve">, </w:t>
      </w:r>
      <w:r w:rsidRPr="00A31203">
        <w:rPr>
          <w:sz w:val="28"/>
          <w:szCs w:val="28"/>
        </w:rPr>
        <w:t>самостоятельно осуществляет финансово-хозяйственную деятельность, имеет</w:t>
      </w:r>
      <w:r>
        <w:rPr>
          <w:sz w:val="28"/>
          <w:szCs w:val="28"/>
        </w:rPr>
        <w:t xml:space="preserve"> </w:t>
      </w:r>
      <w:r w:rsidRPr="00A31203">
        <w:rPr>
          <w:sz w:val="28"/>
          <w:szCs w:val="28"/>
        </w:rPr>
        <w:t>самостоятельный баланс и лицевой счет, обладает обособленным имуществом, которое закрепляется за ним на праве</w:t>
      </w:r>
      <w:r>
        <w:rPr>
          <w:sz w:val="28"/>
          <w:szCs w:val="28"/>
        </w:rPr>
        <w:t xml:space="preserve"> </w:t>
      </w:r>
      <w:r w:rsidRPr="00A31203">
        <w:rPr>
          <w:sz w:val="28"/>
          <w:szCs w:val="28"/>
        </w:rPr>
        <w:t>оперативного управления.</w:t>
      </w:r>
    </w:p>
    <w:p w:rsidR="00D608EB" w:rsidRDefault="00D608EB" w:rsidP="00D608E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Учредитель: м</w:t>
      </w:r>
      <w:r w:rsidRPr="00A31203">
        <w:rPr>
          <w:sz w:val="28"/>
          <w:szCs w:val="28"/>
        </w:rPr>
        <w:t xml:space="preserve">униципальное учреждение администрация города </w:t>
      </w:r>
      <w:r>
        <w:rPr>
          <w:sz w:val="28"/>
          <w:szCs w:val="28"/>
        </w:rPr>
        <w:t>О</w:t>
      </w:r>
      <w:r w:rsidRPr="00A31203">
        <w:rPr>
          <w:sz w:val="28"/>
          <w:szCs w:val="28"/>
        </w:rPr>
        <w:t>рска</w:t>
      </w:r>
      <w:r>
        <w:rPr>
          <w:sz w:val="28"/>
          <w:szCs w:val="28"/>
        </w:rPr>
        <w:t xml:space="preserve">. </w:t>
      </w:r>
      <w:r w:rsidRPr="00A31203">
        <w:rPr>
          <w:sz w:val="28"/>
          <w:szCs w:val="28"/>
        </w:rPr>
        <w:t xml:space="preserve">Местонахождение учредителя: </w:t>
      </w:r>
      <w:r w:rsidRPr="003407EE">
        <w:rPr>
          <w:sz w:val="28"/>
          <w:szCs w:val="28"/>
        </w:rPr>
        <w:t>462419 г</w:t>
      </w:r>
      <w:r>
        <w:rPr>
          <w:sz w:val="28"/>
          <w:szCs w:val="28"/>
        </w:rPr>
        <w:t>ород</w:t>
      </w:r>
      <w:r w:rsidRPr="003407EE">
        <w:rPr>
          <w:sz w:val="28"/>
          <w:szCs w:val="28"/>
        </w:rPr>
        <w:t xml:space="preserve"> Орск Оренбургской области</w:t>
      </w:r>
      <w:r>
        <w:rPr>
          <w:sz w:val="28"/>
          <w:szCs w:val="28"/>
        </w:rPr>
        <w:t xml:space="preserve">, </w:t>
      </w:r>
      <w:r w:rsidRPr="003407EE">
        <w:rPr>
          <w:sz w:val="28"/>
          <w:szCs w:val="28"/>
        </w:rPr>
        <w:t>пр</w:t>
      </w:r>
      <w:r>
        <w:rPr>
          <w:sz w:val="28"/>
          <w:szCs w:val="28"/>
        </w:rPr>
        <w:t>оспект</w:t>
      </w:r>
      <w:r w:rsidRPr="003407EE">
        <w:rPr>
          <w:sz w:val="28"/>
          <w:szCs w:val="28"/>
        </w:rPr>
        <w:t xml:space="preserve"> Лен</w:t>
      </w:r>
      <w:r>
        <w:rPr>
          <w:sz w:val="28"/>
          <w:szCs w:val="28"/>
        </w:rPr>
        <w:t>ина, 29</w:t>
      </w:r>
      <w:r w:rsidRPr="003407EE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A31203">
        <w:rPr>
          <w:sz w:val="28"/>
          <w:szCs w:val="28"/>
        </w:rPr>
        <w:t xml:space="preserve">Код главы главного распорядителя бюджетных средств </w:t>
      </w:r>
      <w:r>
        <w:rPr>
          <w:sz w:val="28"/>
          <w:szCs w:val="28"/>
        </w:rPr>
        <w:t>781</w:t>
      </w:r>
      <w:r w:rsidRPr="00A31203">
        <w:rPr>
          <w:sz w:val="28"/>
          <w:szCs w:val="28"/>
        </w:rPr>
        <w:t>.</w:t>
      </w:r>
    </w:p>
    <w:p w:rsidR="00D608EB" w:rsidRDefault="00D608EB" w:rsidP="00D608EB">
      <w:pPr>
        <w:ind w:firstLine="567"/>
        <w:jc w:val="both"/>
        <w:rPr>
          <w:sz w:val="28"/>
          <w:szCs w:val="28"/>
        </w:rPr>
      </w:pPr>
      <w:r w:rsidRPr="00F72FF4">
        <w:rPr>
          <w:sz w:val="28"/>
          <w:szCs w:val="28"/>
        </w:rPr>
        <w:t>Собственник имущества:</w:t>
      </w:r>
      <w:r>
        <w:rPr>
          <w:sz w:val="28"/>
          <w:szCs w:val="28"/>
        </w:rPr>
        <w:t xml:space="preserve"> муниципальное образование Город Орск.</w:t>
      </w:r>
    </w:p>
    <w:p w:rsidR="00432702" w:rsidRDefault="00432702" w:rsidP="00432702">
      <w:pPr>
        <w:ind w:firstLine="567"/>
        <w:jc w:val="both"/>
        <w:rPr>
          <w:sz w:val="28"/>
          <w:szCs w:val="28"/>
        </w:rPr>
      </w:pPr>
      <w:r w:rsidRPr="00F72FF4">
        <w:rPr>
          <w:sz w:val="28"/>
          <w:szCs w:val="28"/>
        </w:rPr>
        <w:t xml:space="preserve">Бухгалтерский учет ведется </w:t>
      </w:r>
      <w:r>
        <w:rPr>
          <w:sz w:val="28"/>
          <w:szCs w:val="28"/>
        </w:rPr>
        <w:t>МКУ «ЦОМУК г. Орска»</w:t>
      </w:r>
      <w:r w:rsidRPr="00F72FF4">
        <w:rPr>
          <w:sz w:val="28"/>
          <w:szCs w:val="28"/>
        </w:rPr>
        <w:t xml:space="preserve">, возглавляемым </w:t>
      </w:r>
      <w:r>
        <w:rPr>
          <w:sz w:val="28"/>
          <w:szCs w:val="28"/>
        </w:rPr>
        <w:t>директором, на основании договора на бухгалтерское обслуживание. МКУ «ЦОМУК г. Орска» руководствуется в своей деятельности учетной политикой, разработанной главным бухгалтером.</w:t>
      </w:r>
    </w:p>
    <w:p w:rsidR="00F75F68" w:rsidRDefault="00F75F68" w:rsidP="00F75F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Учреждение имеет наблюдательный совет.</w:t>
      </w:r>
    </w:p>
    <w:p w:rsidR="00F75F68" w:rsidRDefault="00F75F68" w:rsidP="00F75F6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Обособленных подразделений нет.</w:t>
      </w:r>
    </w:p>
    <w:p w:rsidR="00D608EB" w:rsidRPr="003407EE" w:rsidRDefault="00F75F68" w:rsidP="00F75F68">
      <w:pPr>
        <w:ind w:firstLine="567"/>
        <w:jc w:val="both"/>
        <w:rPr>
          <w:sz w:val="28"/>
          <w:szCs w:val="28"/>
        </w:rPr>
      </w:pPr>
      <w:r w:rsidRPr="004F54A3">
        <w:rPr>
          <w:sz w:val="28"/>
          <w:szCs w:val="28"/>
        </w:rPr>
        <w:t xml:space="preserve"> </w:t>
      </w:r>
      <w:r w:rsidR="00D608EB" w:rsidRPr="004F54A3">
        <w:rPr>
          <w:sz w:val="28"/>
          <w:szCs w:val="28"/>
        </w:rPr>
        <w:t xml:space="preserve">В отчетном году учреждение не начинало вести новые виды деятельности, а также не прекращало прежние виды деятельности. В этой связи в составе </w:t>
      </w:r>
      <w:r w:rsidR="00A904EB">
        <w:rPr>
          <w:sz w:val="28"/>
          <w:szCs w:val="28"/>
        </w:rPr>
        <w:t>п</w:t>
      </w:r>
      <w:r w:rsidR="00D608EB" w:rsidRPr="004F54A3">
        <w:rPr>
          <w:sz w:val="28"/>
          <w:szCs w:val="28"/>
        </w:rPr>
        <w:t xml:space="preserve">ояснительной записки не представляется таблица № 1. </w:t>
      </w:r>
    </w:p>
    <w:p w:rsidR="003023D3" w:rsidRPr="003407EE" w:rsidRDefault="003023D3" w:rsidP="006576D9">
      <w:pPr>
        <w:ind w:firstLine="567"/>
        <w:jc w:val="both"/>
        <w:rPr>
          <w:sz w:val="28"/>
          <w:szCs w:val="28"/>
        </w:rPr>
      </w:pPr>
    </w:p>
    <w:p w:rsidR="003023D3" w:rsidRDefault="003023D3" w:rsidP="00EB3627">
      <w:pPr>
        <w:ind w:firstLine="567"/>
        <w:jc w:val="center"/>
        <w:rPr>
          <w:b/>
          <w:sz w:val="28"/>
          <w:szCs w:val="28"/>
        </w:rPr>
      </w:pPr>
      <w:r w:rsidRPr="003407EE">
        <w:rPr>
          <w:b/>
          <w:sz w:val="28"/>
          <w:szCs w:val="28"/>
        </w:rPr>
        <w:t xml:space="preserve">Раздел 2. </w:t>
      </w:r>
      <w:r w:rsidR="00D608EB">
        <w:rPr>
          <w:b/>
          <w:sz w:val="28"/>
          <w:szCs w:val="28"/>
        </w:rPr>
        <w:t>«</w:t>
      </w:r>
      <w:r w:rsidRPr="003407EE">
        <w:rPr>
          <w:b/>
          <w:sz w:val="28"/>
          <w:szCs w:val="28"/>
        </w:rPr>
        <w:t>Результаты деятельности</w:t>
      </w:r>
      <w:r w:rsidR="00105B46">
        <w:rPr>
          <w:b/>
          <w:sz w:val="28"/>
          <w:szCs w:val="28"/>
        </w:rPr>
        <w:t xml:space="preserve"> учреждения</w:t>
      </w:r>
      <w:r w:rsidR="00D608EB">
        <w:rPr>
          <w:b/>
          <w:sz w:val="28"/>
          <w:szCs w:val="28"/>
        </w:rPr>
        <w:t>»</w:t>
      </w:r>
    </w:p>
    <w:p w:rsidR="00C5394F" w:rsidRPr="003407EE" w:rsidRDefault="00C5394F" w:rsidP="00EB3627">
      <w:pPr>
        <w:ind w:firstLine="567"/>
        <w:jc w:val="center"/>
        <w:rPr>
          <w:b/>
          <w:sz w:val="28"/>
          <w:szCs w:val="28"/>
        </w:rPr>
      </w:pPr>
    </w:p>
    <w:p w:rsidR="003023D3" w:rsidRDefault="003023D3" w:rsidP="006576D9">
      <w:pPr>
        <w:ind w:firstLine="567"/>
        <w:jc w:val="both"/>
        <w:rPr>
          <w:sz w:val="28"/>
          <w:szCs w:val="28"/>
        </w:rPr>
      </w:pPr>
      <w:r w:rsidRPr="003407EE">
        <w:rPr>
          <w:sz w:val="28"/>
          <w:szCs w:val="28"/>
        </w:rPr>
        <w:t>Среднесписочная численность работников за 20</w:t>
      </w:r>
      <w:r w:rsidR="00D608EB">
        <w:rPr>
          <w:sz w:val="28"/>
          <w:szCs w:val="28"/>
        </w:rPr>
        <w:t>2</w:t>
      </w:r>
      <w:r w:rsidR="00316800">
        <w:rPr>
          <w:sz w:val="28"/>
          <w:szCs w:val="28"/>
        </w:rPr>
        <w:t>2</w:t>
      </w:r>
      <w:r w:rsidRPr="003407EE">
        <w:rPr>
          <w:sz w:val="28"/>
          <w:szCs w:val="28"/>
        </w:rPr>
        <w:t xml:space="preserve"> год </w:t>
      </w:r>
      <w:r w:rsidR="0016589B">
        <w:rPr>
          <w:sz w:val="28"/>
          <w:szCs w:val="28"/>
        </w:rPr>
        <w:t>составила</w:t>
      </w:r>
      <w:r w:rsidRPr="003407EE">
        <w:rPr>
          <w:sz w:val="28"/>
          <w:szCs w:val="28"/>
        </w:rPr>
        <w:t xml:space="preserve"> </w:t>
      </w:r>
      <w:r w:rsidR="00BC1203">
        <w:rPr>
          <w:sz w:val="28"/>
          <w:szCs w:val="28"/>
        </w:rPr>
        <w:t>36,</w:t>
      </w:r>
      <w:r w:rsidR="00316800">
        <w:rPr>
          <w:sz w:val="28"/>
          <w:szCs w:val="28"/>
        </w:rPr>
        <w:t xml:space="preserve">5 </w:t>
      </w:r>
      <w:r w:rsidRPr="000F0D93">
        <w:rPr>
          <w:sz w:val="28"/>
          <w:szCs w:val="28"/>
        </w:rPr>
        <w:t>чел</w:t>
      </w:r>
      <w:r w:rsidR="00817830">
        <w:rPr>
          <w:sz w:val="28"/>
          <w:szCs w:val="28"/>
        </w:rPr>
        <w:t>ов</w:t>
      </w:r>
      <w:r w:rsidR="00D608EB">
        <w:rPr>
          <w:sz w:val="28"/>
          <w:szCs w:val="28"/>
        </w:rPr>
        <w:t>ек</w:t>
      </w:r>
      <w:r w:rsidR="00817830">
        <w:rPr>
          <w:sz w:val="28"/>
          <w:szCs w:val="28"/>
        </w:rPr>
        <w:t>.</w:t>
      </w:r>
    </w:p>
    <w:p w:rsidR="008D62D2" w:rsidRPr="00E74A1C" w:rsidRDefault="00A904EB" w:rsidP="008D62D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Средняя ч</w:t>
      </w:r>
      <w:r w:rsidR="008D62D2">
        <w:rPr>
          <w:sz w:val="28"/>
          <w:szCs w:val="28"/>
        </w:rPr>
        <w:t xml:space="preserve">исленность внешних совместителей </w:t>
      </w:r>
      <w:r>
        <w:rPr>
          <w:sz w:val="28"/>
          <w:szCs w:val="28"/>
        </w:rPr>
        <w:t>за 202</w:t>
      </w:r>
      <w:r w:rsidR="00316800">
        <w:rPr>
          <w:sz w:val="28"/>
          <w:szCs w:val="28"/>
        </w:rPr>
        <w:t>2</w:t>
      </w:r>
      <w:r>
        <w:rPr>
          <w:sz w:val="28"/>
          <w:szCs w:val="28"/>
        </w:rPr>
        <w:t xml:space="preserve"> год </w:t>
      </w:r>
      <w:r w:rsidR="008D62D2">
        <w:rPr>
          <w:sz w:val="28"/>
          <w:szCs w:val="28"/>
        </w:rPr>
        <w:t xml:space="preserve">составила </w:t>
      </w:r>
      <w:r w:rsidR="00316800">
        <w:rPr>
          <w:sz w:val="28"/>
          <w:szCs w:val="28"/>
        </w:rPr>
        <w:t>9,1</w:t>
      </w:r>
      <w:r w:rsidR="00BC1203">
        <w:rPr>
          <w:sz w:val="28"/>
          <w:szCs w:val="28"/>
        </w:rPr>
        <w:t xml:space="preserve"> </w:t>
      </w:r>
      <w:r w:rsidR="008D62D2">
        <w:rPr>
          <w:sz w:val="28"/>
          <w:szCs w:val="28"/>
        </w:rPr>
        <w:t>человек.</w:t>
      </w:r>
    </w:p>
    <w:p w:rsidR="003023D3" w:rsidRPr="0045116D" w:rsidRDefault="003023D3" w:rsidP="006576D9">
      <w:pPr>
        <w:ind w:firstLine="567"/>
        <w:jc w:val="both"/>
        <w:rPr>
          <w:sz w:val="28"/>
          <w:szCs w:val="28"/>
        </w:rPr>
      </w:pPr>
      <w:r w:rsidRPr="0045116D">
        <w:rPr>
          <w:sz w:val="28"/>
          <w:szCs w:val="28"/>
        </w:rPr>
        <w:t xml:space="preserve">Стоимость </w:t>
      </w:r>
      <w:r w:rsidR="00817C17" w:rsidRPr="0045116D">
        <w:rPr>
          <w:sz w:val="28"/>
          <w:szCs w:val="28"/>
        </w:rPr>
        <w:t xml:space="preserve">особо ценного </w:t>
      </w:r>
      <w:r w:rsidR="00997FEB" w:rsidRPr="0045116D">
        <w:rPr>
          <w:sz w:val="28"/>
          <w:szCs w:val="28"/>
        </w:rPr>
        <w:t xml:space="preserve">движимого </w:t>
      </w:r>
      <w:r w:rsidRPr="0045116D">
        <w:rPr>
          <w:sz w:val="28"/>
          <w:szCs w:val="28"/>
        </w:rPr>
        <w:t>имущества по первоначальной стоимости на 01.01.20</w:t>
      </w:r>
      <w:r w:rsidR="00817830" w:rsidRPr="0045116D">
        <w:rPr>
          <w:sz w:val="28"/>
          <w:szCs w:val="28"/>
        </w:rPr>
        <w:t>2</w:t>
      </w:r>
      <w:r w:rsidR="00316800">
        <w:rPr>
          <w:sz w:val="28"/>
          <w:szCs w:val="28"/>
        </w:rPr>
        <w:t>3</w:t>
      </w:r>
      <w:r w:rsidRPr="0045116D">
        <w:rPr>
          <w:sz w:val="28"/>
          <w:szCs w:val="28"/>
        </w:rPr>
        <w:t xml:space="preserve"> г</w:t>
      </w:r>
      <w:r w:rsidR="00D24F3D" w:rsidRPr="0045116D">
        <w:rPr>
          <w:sz w:val="28"/>
          <w:szCs w:val="28"/>
        </w:rPr>
        <w:t>.</w:t>
      </w:r>
      <w:r w:rsidRPr="0045116D">
        <w:rPr>
          <w:sz w:val="28"/>
          <w:szCs w:val="28"/>
        </w:rPr>
        <w:t xml:space="preserve"> – </w:t>
      </w:r>
      <w:r w:rsidR="00316800">
        <w:rPr>
          <w:sz w:val="28"/>
          <w:szCs w:val="28"/>
        </w:rPr>
        <w:t>3 351 862,25</w:t>
      </w:r>
      <w:r w:rsidR="00F03690" w:rsidRPr="0045116D">
        <w:rPr>
          <w:sz w:val="28"/>
          <w:szCs w:val="28"/>
        </w:rPr>
        <w:t xml:space="preserve"> </w:t>
      </w:r>
      <w:r w:rsidRPr="0045116D">
        <w:rPr>
          <w:sz w:val="28"/>
          <w:szCs w:val="28"/>
        </w:rPr>
        <w:t xml:space="preserve"> руб</w:t>
      </w:r>
      <w:r w:rsidR="00764B48" w:rsidRPr="0045116D">
        <w:rPr>
          <w:sz w:val="28"/>
          <w:szCs w:val="28"/>
        </w:rPr>
        <w:t>лей;</w:t>
      </w:r>
    </w:p>
    <w:p w:rsidR="003023D3" w:rsidRPr="0045116D" w:rsidRDefault="003023D3" w:rsidP="006576D9">
      <w:pPr>
        <w:ind w:firstLine="567"/>
        <w:jc w:val="both"/>
        <w:rPr>
          <w:sz w:val="28"/>
          <w:szCs w:val="28"/>
        </w:rPr>
      </w:pPr>
      <w:r w:rsidRPr="0045116D">
        <w:rPr>
          <w:sz w:val="28"/>
          <w:szCs w:val="28"/>
        </w:rPr>
        <w:t xml:space="preserve">Амортизация </w:t>
      </w:r>
      <w:r w:rsidR="00817C17" w:rsidRPr="0045116D">
        <w:rPr>
          <w:sz w:val="28"/>
          <w:szCs w:val="28"/>
        </w:rPr>
        <w:t xml:space="preserve">особо ценного </w:t>
      </w:r>
      <w:r w:rsidR="005A1F6E" w:rsidRPr="0045116D">
        <w:rPr>
          <w:sz w:val="28"/>
          <w:szCs w:val="28"/>
        </w:rPr>
        <w:t xml:space="preserve">движимого </w:t>
      </w:r>
      <w:r w:rsidRPr="0045116D">
        <w:rPr>
          <w:sz w:val="28"/>
          <w:szCs w:val="28"/>
        </w:rPr>
        <w:t>имущества на 01.01.20</w:t>
      </w:r>
      <w:r w:rsidR="00817830" w:rsidRPr="0045116D">
        <w:rPr>
          <w:sz w:val="28"/>
          <w:szCs w:val="28"/>
        </w:rPr>
        <w:t>2</w:t>
      </w:r>
      <w:r w:rsidR="00316800">
        <w:rPr>
          <w:sz w:val="28"/>
          <w:szCs w:val="28"/>
        </w:rPr>
        <w:t>3</w:t>
      </w:r>
      <w:r w:rsidRPr="0045116D">
        <w:rPr>
          <w:sz w:val="28"/>
          <w:szCs w:val="28"/>
        </w:rPr>
        <w:t xml:space="preserve"> г. – </w:t>
      </w:r>
      <w:r w:rsidR="00316800">
        <w:rPr>
          <w:sz w:val="28"/>
          <w:szCs w:val="28"/>
        </w:rPr>
        <w:t xml:space="preserve">2 103 405,85 </w:t>
      </w:r>
      <w:r w:rsidRPr="0045116D">
        <w:rPr>
          <w:sz w:val="28"/>
          <w:szCs w:val="28"/>
        </w:rPr>
        <w:t>руб</w:t>
      </w:r>
      <w:r w:rsidR="00764B48" w:rsidRPr="0045116D">
        <w:rPr>
          <w:sz w:val="28"/>
          <w:szCs w:val="28"/>
        </w:rPr>
        <w:t>лей;</w:t>
      </w:r>
    </w:p>
    <w:p w:rsidR="003023D3" w:rsidRPr="0045116D" w:rsidRDefault="003023D3" w:rsidP="006576D9">
      <w:pPr>
        <w:ind w:firstLine="567"/>
        <w:jc w:val="both"/>
        <w:rPr>
          <w:sz w:val="28"/>
          <w:szCs w:val="28"/>
        </w:rPr>
      </w:pPr>
      <w:r w:rsidRPr="0045116D">
        <w:rPr>
          <w:sz w:val="28"/>
          <w:szCs w:val="28"/>
        </w:rPr>
        <w:t xml:space="preserve">Остаточная стоимость </w:t>
      </w:r>
      <w:r w:rsidR="00F03690" w:rsidRPr="0045116D">
        <w:rPr>
          <w:sz w:val="28"/>
          <w:szCs w:val="28"/>
        </w:rPr>
        <w:t xml:space="preserve">особо ценного движимого имущества </w:t>
      </w:r>
      <w:r w:rsidR="00817830" w:rsidRPr="0045116D">
        <w:rPr>
          <w:sz w:val="28"/>
          <w:szCs w:val="28"/>
        </w:rPr>
        <w:t>на 01.01.202</w:t>
      </w:r>
      <w:r w:rsidR="00316800">
        <w:rPr>
          <w:sz w:val="28"/>
          <w:szCs w:val="28"/>
        </w:rPr>
        <w:t>3</w:t>
      </w:r>
      <w:r w:rsidR="00817830" w:rsidRPr="0045116D">
        <w:rPr>
          <w:sz w:val="28"/>
          <w:szCs w:val="28"/>
        </w:rPr>
        <w:t xml:space="preserve"> г.</w:t>
      </w:r>
      <w:r w:rsidR="007F56EA">
        <w:rPr>
          <w:sz w:val="28"/>
          <w:szCs w:val="28"/>
        </w:rPr>
        <w:t xml:space="preserve"> </w:t>
      </w:r>
      <w:r w:rsidRPr="0045116D">
        <w:rPr>
          <w:sz w:val="28"/>
          <w:szCs w:val="28"/>
        </w:rPr>
        <w:t xml:space="preserve">–  </w:t>
      </w:r>
      <w:r w:rsidR="00316800">
        <w:rPr>
          <w:sz w:val="28"/>
          <w:szCs w:val="28"/>
        </w:rPr>
        <w:t>1 248 456,40</w:t>
      </w:r>
      <w:r w:rsidR="00F03690" w:rsidRPr="0045116D">
        <w:rPr>
          <w:sz w:val="28"/>
          <w:szCs w:val="28"/>
        </w:rPr>
        <w:t xml:space="preserve"> </w:t>
      </w:r>
      <w:r w:rsidRPr="0045116D">
        <w:rPr>
          <w:sz w:val="28"/>
          <w:szCs w:val="28"/>
        </w:rPr>
        <w:t>руб</w:t>
      </w:r>
      <w:r w:rsidR="00764B48" w:rsidRPr="0045116D">
        <w:rPr>
          <w:sz w:val="28"/>
          <w:szCs w:val="28"/>
        </w:rPr>
        <w:t>лей.</w:t>
      </w:r>
    </w:p>
    <w:p w:rsidR="00075B14" w:rsidRDefault="002707B8" w:rsidP="00EB362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2B5353" w:rsidRDefault="003023D3" w:rsidP="002B5353">
      <w:pPr>
        <w:ind w:firstLine="567"/>
        <w:jc w:val="center"/>
        <w:rPr>
          <w:b/>
          <w:sz w:val="28"/>
          <w:szCs w:val="28"/>
        </w:rPr>
      </w:pPr>
      <w:r w:rsidRPr="003407EE">
        <w:rPr>
          <w:b/>
          <w:sz w:val="28"/>
          <w:szCs w:val="28"/>
        </w:rPr>
        <w:t xml:space="preserve">Раздел 3. </w:t>
      </w:r>
      <w:r w:rsidR="00AE2B7C">
        <w:rPr>
          <w:b/>
          <w:sz w:val="28"/>
          <w:szCs w:val="28"/>
        </w:rPr>
        <w:t>«</w:t>
      </w:r>
      <w:r w:rsidRPr="003407EE">
        <w:rPr>
          <w:b/>
          <w:sz w:val="28"/>
          <w:szCs w:val="28"/>
        </w:rPr>
        <w:t xml:space="preserve">Анализ отчета об исполнении </w:t>
      </w:r>
      <w:r w:rsidR="005A1F6E">
        <w:rPr>
          <w:b/>
          <w:sz w:val="28"/>
          <w:szCs w:val="28"/>
        </w:rPr>
        <w:t xml:space="preserve">учреждением </w:t>
      </w:r>
    </w:p>
    <w:p w:rsidR="003023D3" w:rsidRDefault="005A1F6E" w:rsidP="002B5353">
      <w:pPr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плана его деятельности</w:t>
      </w:r>
      <w:r w:rsidR="00AE2B7C">
        <w:rPr>
          <w:b/>
          <w:sz w:val="28"/>
          <w:szCs w:val="28"/>
        </w:rPr>
        <w:t>»</w:t>
      </w:r>
    </w:p>
    <w:p w:rsidR="00C5394F" w:rsidRPr="003407EE" w:rsidRDefault="00C5394F" w:rsidP="002B5353">
      <w:pPr>
        <w:ind w:firstLine="567"/>
        <w:jc w:val="center"/>
        <w:rPr>
          <w:b/>
          <w:sz w:val="28"/>
          <w:szCs w:val="28"/>
        </w:rPr>
      </w:pPr>
    </w:p>
    <w:p w:rsidR="00075B14" w:rsidRDefault="005A1F6E" w:rsidP="00075B14">
      <w:pPr>
        <w:ind w:firstLine="567"/>
        <w:jc w:val="both"/>
        <w:rPr>
          <w:sz w:val="28"/>
          <w:szCs w:val="28"/>
        </w:rPr>
      </w:pPr>
      <w:r w:rsidRPr="00882388">
        <w:rPr>
          <w:sz w:val="28"/>
          <w:szCs w:val="28"/>
        </w:rPr>
        <w:t xml:space="preserve">Исполнение плановых назначений по собственным доходам в части расходов составило </w:t>
      </w:r>
      <w:r w:rsidR="00B76389" w:rsidRPr="00B76389">
        <w:rPr>
          <w:sz w:val="28"/>
          <w:szCs w:val="28"/>
        </w:rPr>
        <w:t>1 715 658,54</w:t>
      </w:r>
      <w:r w:rsidR="00C4099D" w:rsidRPr="00882388">
        <w:rPr>
          <w:sz w:val="28"/>
          <w:szCs w:val="28"/>
        </w:rPr>
        <w:t xml:space="preserve"> </w:t>
      </w:r>
      <w:r w:rsidRPr="00882388">
        <w:rPr>
          <w:sz w:val="28"/>
          <w:szCs w:val="28"/>
        </w:rPr>
        <w:t>руб</w:t>
      </w:r>
      <w:r w:rsidR="002B5353">
        <w:rPr>
          <w:sz w:val="28"/>
          <w:szCs w:val="28"/>
        </w:rPr>
        <w:t>лей</w:t>
      </w:r>
      <w:r w:rsidRPr="00882388">
        <w:rPr>
          <w:sz w:val="28"/>
          <w:szCs w:val="28"/>
        </w:rPr>
        <w:t xml:space="preserve"> при утвержденных плановых назначениях  по </w:t>
      </w:r>
      <w:r w:rsidR="00187934" w:rsidRPr="00882388">
        <w:rPr>
          <w:sz w:val="28"/>
          <w:szCs w:val="28"/>
        </w:rPr>
        <w:t>расходам</w:t>
      </w:r>
      <w:r w:rsidRPr="00882388">
        <w:rPr>
          <w:sz w:val="28"/>
          <w:szCs w:val="28"/>
        </w:rPr>
        <w:t xml:space="preserve"> </w:t>
      </w:r>
      <w:r w:rsidR="00B76389" w:rsidRPr="00B76389">
        <w:rPr>
          <w:sz w:val="28"/>
          <w:szCs w:val="28"/>
        </w:rPr>
        <w:t>1 854 291,16</w:t>
      </w:r>
      <w:r w:rsidR="00C4099D" w:rsidRPr="00882388">
        <w:rPr>
          <w:sz w:val="28"/>
          <w:szCs w:val="28"/>
        </w:rPr>
        <w:t xml:space="preserve"> </w:t>
      </w:r>
      <w:r w:rsidRPr="00882388">
        <w:rPr>
          <w:sz w:val="28"/>
          <w:szCs w:val="28"/>
        </w:rPr>
        <w:t>руб</w:t>
      </w:r>
      <w:r w:rsidR="002B5353">
        <w:rPr>
          <w:sz w:val="28"/>
          <w:szCs w:val="28"/>
        </w:rPr>
        <w:t>лей.</w:t>
      </w:r>
      <w:r w:rsidRPr="00882388">
        <w:rPr>
          <w:sz w:val="28"/>
          <w:szCs w:val="28"/>
        </w:rPr>
        <w:t xml:space="preserve"> </w:t>
      </w:r>
      <w:r w:rsidR="002B5353">
        <w:rPr>
          <w:sz w:val="28"/>
          <w:szCs w:val="28"/>
        </w:rPr>
        <w:t>П</w:t>
      </w:r>
      <w:r w:rsidRPr="00882388">
        <w:rPr>
          <w:sz w:val="28"/>
          <w:szCs w:val="28"/>
        </w:rPr>
        <w:t xml:space="preserve">о субсидиям на выполнение муниципального задания исполнение плановых назначений по расходам составило </w:t>
      </w:r>
      <w:r w:rsidR="00B76389" w:rsidRPr="00B76389">
        <w:rPr>
          <w:sz w:val="28"/>
          <w:szCs w:val="28"/>
        </w:rPr>
        <w:t>29 316 707,40</w:t>
      </w:r>
      <w:r w:rsidR="00C4099D" w:rsidRPr="00882388">
        <w:rPr>
          <w:sz w:val="28"/>
          <w:szCs w:val="28"/>
        </w:rPr>
        <w:t xml:space="preserve"> </w:t>
      </w:r>
      <w:r w:rsidRPr="00882388">
        <w:rPr>
          <w:sz w:val="28"/>
          <w:szCs w:val="28"/>
        </w:rPr>
        <w:t>руб</w:t>
      </w:r>
      <w:r w:rsidR="002B5353">
        <w:rPr>
          <w:sz w:val="28"/>
          <w:szCs w:val="28"/>
        </w:rPr>
        <w:t>л</w:t>
      </w:r>
      <w:r w:rsidR="00C4099D">
        <w:rPr>
          <w:sz w:val="28"/>
          <w:szCs w:val="28"/>
        </w:rPr>
        <w:t>ь</w:t>
      </w:r>
      <w:r w:rsidRPr="00882388">
        <w:rPr>
          <w:sz w:val="28"/>
          <w:szCs w:val="28"/>
        </w:rPr>
        <w:t xml:space="preserve"> при утвержденных плановых назначениях по расходам </w:t>
      </w:r>
      <w:r w:rsidR="00B76389" w:rsidRPr="00B76389">
        <w:rPr>
          <w:sz w:val="28"/>
          <w:szCs w:val="28"/>
        </w:rPr>
        <w:t xml:space="preserve">29 540 956,90 </w:t>
      </w:r>
      <w:r w:rsidRPr="00882388">
        <w:rPr>
          <w:sz w:val="28"/>
          <w:szCs w:val="28"/>
        </w:rPr>
        <w:t>руб</w:t>
      </w:r>
      <w:r w:rsidR="002B5353">
        <w:rPr>
          <w:sz w:val="28"/>
          <w:szCs w:val="28"/>
        </w:rPr>
        <w:t>л</w:t>
      </w:r>
      <w:r w:rsidR="00C4099D">
        <w:rPr>
          <w:sz w:val="28"/>
          <w:szCs w:val="28"/>
        </w:rPr>
        <w:t>ей</w:t>
      </w:r>
      <w:r w:rsidR="002B5353">
        <w:rPr>
          <w:sz w:val="28"/>
          <w:szCs w:val="28"/>
        </w:rPr>
        <w:t>.</w:t>
      </w:r>
      <w:r w:rsidR="00C86A09" w:rsidRPr="00882388">
        <w:rPr>
          <w:sz w:val="28"/>
          <w:szCs w:val="28"/>
        </w:rPr>
        <w:t xml:space="preserve"> По субсидиям на иные цели исполнение плановых назначений по расходам составило</w:t>
      </w:r>
      <w:r w:rsidR="00075B14">
        <w:rPr>
          <w:sz w:val="28"/>
          <w:szCs w:val="28"/>
        </w:rPr>
        <w:t xml:space="preserve"> </w:t>
      </w:r>
      <w:r w:rsidR="00B76389" w:rsidRPr="00B76389">
        <w:rPr>
          <w:sz w:val="28"/>
          <w:szCs w:val="28"/>
        </w:rPr>
        <w:t>1 916 331,00</w:t>
      </w:r>
      <w:r w:rsidR="00C4099D" w:rsidRPr="00882388">
        <w:rPr>
          <w:sz w:val="28"/>
          <w:szCs w:val="28"/>
        </w:rPr>
        <w:t xml:space="preserve"> </w:t>
      </w:r>
      <w:r w:rsidR="00C86A09" w:rsidRPr="00882388">
        <w:rPr>
          <w:sz w:val="28"/>
          <w:szCs w:val="28"/>
        </w:rPr>
        <w:t>руб</w:t>
      </w:r>
      <w:r w:rsidR="002B5353">
        <w:rPr>
          <w:sz w:val="28"/>
          <w:szCs w:val="28"/>
        </w:rPr>
        <w:t>л</w:t>
      </w:r>
      <w:r w:rsidR="004E1BF7">
        <w:rPr>
          <w:sz w:val="28"/>
          <w:szCs w:val="28"/>
        </w:rPr>
        <w:t>ей</w:t>
      </w:r>
      <w:r w:rsidR="00C86A09" w:rsidRPr="00882388">
        <w:rPr>
          <w:sz w:val="28"/>
          <w:szCs w:val="28"/>
        </w:rPr>
        <w:t xml:space="preserve"> при утвержденных плановых назначениях по расходам</w:t>
      </w:r>
      <w:r w:rsidR="00C4099D">
        <w:rPr>
          <w:sz w:val="28"/>
          <w:szCs w:val="28"/>
        </w:rPr>
        <w:t xml:space="preserve"> </w:t>
      </w:r>
      <w:r w:rsidR="00B76389" w:rsidRPr="00B76389">
        <w:rPr>
          <w:sz w:val="28"/>
          <w:szCs w:val="28"/>
        </w:rPr>
        <w:t>1 916 331,00</w:t>
      </w:r>
      <w:r w:rsidR="00C4099D" w:rsidRPr="00882388">
        <w:rPr>
          <w:sz w:val="28"/>
          <w:szCs w:val="28"/>
        </w:rPr>
        <w:t xml:space="preserve"> </w:t>
      </w:r>
      <w:r w:rsidR="00557CC9" w:rsidRPr="00882388">
        <w:rPr>
          <w:sz w:val="28"/>
          <w:szCs w:val="28"/>
        </w:rPr>
        <w:t>руб</w:t>
      </w:r>
      <w:r w:rsidR="002B5353">
        <w:rPr>
          <w:sz w:val="28"/>
          <w:szCs w:val="28"/>
        </w:rPr>
        <w:t>л</w:t>
      </w:r>
      <w:r w:rsidR="004E1BF7">
        <w:rPr>
          <w:sz w:val="28"/>
          <w:szCs w:val="28"/>
        </w:rPr>
        <w:t>ей</w:t>
      </w:r>
      <w:r w:rsidR="002B5353">
        <w:rPr>
          <w:sz w:val="28"/>
          <w:szCs w:val="28"/>
        </w:rPr>
        <w:t>.</w:t>
      </w:r>
      <w:r w:rsidR="00075B14">
        <w:rPr>
          <w:sz w:val="28"/>
          <w:szCs w:val="28"/>
        </w:rPr>
        <w:t xml:space="preserve"> </w:t>
      </w:r>
    </w:p>
    <w:p w:rsidR="00921393" w:rsidRPr="00CA19B7" w:rsidRDefault="00921393" w:rsidP="00921393">
      <w:pPr>
        <w:ind w:firstLine="567"/>
        <w:jc w:val="both"/>
        <w:rPr>
          <w:sz w:val="28"/>
          <w:szCs w:val="28"/>
        </w:rPr>
      </w:pPr>
      <w:r w:rsidRPr="00CA19B7">
        <w:rPr>
          <w:sz w:val="28"/>
          <w:szCs w:val="28"/>
        </w:rPr>
        <w:t>В форме 0503738 «Отчет о бюджетных обязательствах» в графе 7, строке 860 указаны отложенные обязательства:</w:t>
      </w:r>
    </w:p>
    <w:p w:rsidR="00921393" w:rsidRPr="00CA19B7" w:rsidRDefault="00921393" w:rsidP="00921393">
      <w:pPr>
        <w:ind w:firstLine="567"/>
        <w:jc w:val="both"/>
        <w:rPr>
          <w:sz w:val="28"/>
          <w:szCs w:val="28"/>
        </w:rPr>
      </w:pPr>
      <w:r w:rsidRPr="00CA19B7">
        <w:rPr>
          <w:sz w:val="28"/>
          <w:szCs w:val="28"/>
        </w:rPr>
        <w:t xml:space="preserve">1. По собственным доходам на сумму 1333,33 рублей – резервы предстоящих расходов на прочие работы, услуги. </w:t>
      </w:r>
    </w:p>
    <w:p w:rsidR="00921393" w:rsidRPr="00CA19B7" w:rsidRDefault="00921393" w:rsidP="00921393">
      <w:pPr>
        <w:ind w:firstLine="567"/>
        <w:jc w:val="both"/>
        <w:rPr>
          <w:sz w:val="28"/>
          <w:szCs w:val="28"/>
        </w:rPr>
      </w:pPr>
      <w:r w:rsidRPr="00CA19B7">
        <w:rPr>
          <w:sz w:val="28"/>
          <w:szCs w:val="28"/>
        </w:rPr>
        <w:t xml:space="preserve">2. По субсидиям на выполнение муниципального задания на сумму </w:t>
      </w:r>
      <w:r w:rsidR="00CA19B7">
        <w:rPr>
          <w:sz w:val="28"/>
          <w:szCs w:val="28"/>
        </w:rPr>
        <w:t xml:space="preserve">                             </w:t>
      </w:r>
      <w:r w:rsidR="00CA19B7" w:rsidRPr="00CA19B7">
        <w:rPr>
          <w:sz w:val="28"/>
          <w:szCs w:val="28"/>
        </w:rPr>
        <w:t>1 073 694,97</w:t>
      </w:r>
      <w:r w:rsidRPr="00CA19B7">
        <w:rPr>
          <w:sz w:val="28"/>
          <w:szCs w:val="28"/>
        </w:rPr>
        <w:t xml:space="preserve"> рублей, в том числе:</w:t>
      </w:r>
    </w:p>
    <w:p w:rsidR="00921393" w:rsidRPr="00CA19B7" w:rsidRDefault="00921393" w:rsidP="00921393">
      <w:pPr>
        <w:ind w:firstLine="567"/>
        <w:jc w:val="both"/>
        <w:rPr>
          <w:sz w:val="28"/>
          <w:szCs w:val="28"/>
        </w:rPr>
      </w:pPr>
      <w:r w:rsidRPr="00CA19B7">
        <w:rPr>
          <w:sz w:val="28"/>
          <w:szCs w:val="28"/>
        </w:rPr>
        <w:t xml:space="preserve">– резервы предстоящих расходов на оплату неиспользованных отпусков в размере </w:t>
      </w:r>
      <w:r w:rsidR="00CA19B7" w:rsidRPr="00CA19B7">
        <w:rPr>
          <w:sz w:val="28"/>
          <w:szCs w:val="28"/>
        </w:rPr>
        <w:t xml:space="preserve">945 391,85 </w:t>
      </w:r>
      <w:r w:rsidRPr="00CA19B7">
        <w:rPr>
          <w:sz w:val="28"/>
          <w:szCs w:val="28"/>
        </w:rPr>
        <w:t xml:space="preserve"> рубля;</w:t>
      </w:r>
    </w:p>
    <w:p w:rsidR="00921393" w:rsidRPr="00CA19B7" w:rsidRDefault="00921393" w:rsidP="00921393">
      <w:pPr>
        <w:ind w:firstLine="567"/>
        <w:jc w:val="both"/>
        <w:rPr>
          <w:sz w:val="28"/>
          <w:szCs w:val="28"/>
        </w:rPr>
      </w:pPr>
      <w:r w:rsidRPr="00CA19B7">
        <w:rPr>
          <w:sz w:val="28"/>
          <w:szCs w:val="28"/>
        </w:rPr>
        <w:t xml:space="preserve">– резервы предстоящих расходов на услуги связи в размере </w:t>
      </w:r>
      <w:r w:rsidR="00CA19B7" w:rsidRPr="00CA19B7">
        <w:rPr>
          <w:sz w:val="28"/>
          <w:szCs w:val="28"/>
        </w:rPr>
        <w:t>7 861,71</w:t>
      </w:r>
      <w:r w:rsidRPr="00CA19B7">
        <w:rPr>
          <w:sz w:val="28"/>
          <w:szCs w:val="28"/>
        </w:rPr>
        <w:t xml:space="preserve"> рублей;</w:t>
      </w:r>
    </w:p>
    <w:p w:rsidR="00921393" w:rsidRPr="00CA19B7" w:rsidRDefault="00921393" w:rsidP="00921393">
      <w:pPr>
        <w:ind w:firstLine="567"/>
        <w:jc w:val="both"/>
        <w:rPr>
          <w:sz w:val="28"/>
          <w:szCs w:val="28"/>
        </w:rPr>
      </w:pPr>
      <w:r w:rsidRPr="00CA19B7">
        <w:rPr>
          <w:sz w:val="28"/>
          <w:szCs w:val="28"/>
        </w:rPr>
        <w:lastRenderedPageBreak/>
        <w:t xml:space="preserve">– резервы предстоящих расходов на коммунальные услуги в размере </w:t>
      </w:r>
      <w:r w:rsidR="00CA19B7" w:rsidRPr="00CA19B7">
        <w:rPr>
          <w:sz w:val="28"/>
          <w:szCs w:val="28"/>
        </w:rPr>
        <w:t>119 379,92</w:t>
      </w:r>
      <w:r w:rsidRPr="00CA19B7">
        <w:rPr>
          <w:sz w:val="28"/>
          <w:szCs w:val="28"/>
        </w:rPr>
        <w:t xml:space="preserve"> рублей;</w:t>
      </w:r>
    </w:p>
    <w:p w:rsidR="00921393" w:rsidRDefault="00921393" w:rsidP="00921393">
      <w:pPr>
        <w:ind w:firstLine="567"/>
        <w:jc w:val="both"/>
        <w:rPr>
          <w:sz w:val="28"/>
          <w:szCs w:val="28"/>
        </w:rPr>
      </w:pPr>
      <w:r w:rsidRPr="00CA19B7">
        <w:rPr>
          <w:sz w:val="28"/>
          <w:szCs w:val="28"/>
        </w:rPr>
        <w:t xml:space="preserve">– резервы предстоящих расходов на работы, услуги по содержанию имущества в размере  </w:t>
      </w:r>
      <w:r w:rsidR="00CA19B7" w:rsidRPr="00CA19B7">
        <w:rPr>
          <w:sz w:val="28"/>
          <w:szCs w:val="28"/>
        </w:rPr>
        <w:t>1 061,49</w:t>
      </w:r>
      <w:r w:rsidRPr="00CA19B7">
        <w:rPr>
          <w:sz w:val="28"/>
          <w:szCs w:val="28"/>
        </w:rPr>
        <w:t xml:space="preserve"> рублей.</w:t>
      </w:r>
    </w:p>
    <w:p w:rsidR="005B3CE4" w:rsidRPr="005B3CE4" w:rsidRDefault="005B3CE4" w:rsidP="005B3CE4">
      <w:pPr>
        <w:ind w:firstLine="567"/>
        <w:jc w:val="both"/>
        <w:rPr>
          <w:sz w:val="28"/>
          <w:szCs w:val="28"/>
        </w:rPr>
      </w:pPr>
      <w:r w:rsidRPr="005B3CE4">
        <w:rPr>
          <w:sz w:val="28"/>
          <w:szCs w:val="28"/>
        </w:rPr>
        <w:t xml:space="preserve">В декабре 2022 года было размещено извещение о проведении закупки на сумму 1 361 794,80 рублей, в том числе: </w:t>
      </w:r>
    </w:p>
    <w:p w:rsidR="005B3CE4" w:rsidRPr="005B3CE4" w:rsidRDefault="005B3CE4" w:rsidP="005B3CE4">
      <w:pPr>
        <w:ind w:firstLine="567"/>
        <w:jc w:val="both"/>
        <w:rPr>
          <w:sz w:val="28"/>
          <w:szCs w:val="28"/>
        </w:rPr>
      </w:pPr>
      <w:r w:rsidRPr="005B3CE4">
        <w:rPr>
          <w:sz w:val="28"/>
          <w:szCs w:val="28"/>
        </w:rPr>
        <w:t>– по виду деятельности «собственные доходы учреждения» 4,80 рубля;</w:t>
      </w:r>
    </w:p>
    <w:p w:rsidR="005B3CE4" w:rsidRPr="005B3CE4" w:rsidRDefault="005B3CE4" w:rsidP="005B3CE4">
      <w:pPr>
        <w:ind w:firstLine="567"/>
        <w:jc w:val="both"/>
        <w:rPr>
          <w:sz w:val="28"/>
          <w:szCs w:val="28"/>
        </w:rPr>
      </w:pPr>
      <w:r w:rsidRPr="005B3CE4">
        <w:rPr>
          <w:sz w:val="28"/>
          <w:szCs w:val="28"/>
        </w:rPr>
        <w:t xml:space="preserve">– по виду деятельности «субсидии на иные цели» 1 361 790,00 рублей. </w:t>
      </w:r>
    </w:p>
    <w:p w:rsidR="005B3CE4" w:rsidRPr="005B3CE4" w:rsidRDefault="005B3CE4" w:rsidP="005B3CE4">
      <w:pPr>
        <w:ind w:firstLine="567"/>
        <w:jc w:val="both"/>
        <w:rPr>
          <w:sz w:val="28"/>
          <w:szCs w:val="28"/>
        </w:rPr>
      </w:pPr>
      <w:r w:rsidRPr="005B3CE4">
        <w:rPr>
          <w:sz w:val="28"/>
          <w:szCs w:val="28"/>
        </w:rPr>
        <w:t>Информация о размещении извещения отражена в разделе 3, графе 5 формы 0503738 «Отчет о бюджетных обязательствах».</w:t>
      </w:r>
    </w:p>
    <w:p w:rsidR="004E1BF7" w:rsidRPr="003407EE" w:rsidRDefault="004E1BF7" w:rsidP="006576D9">
      <w:pPr>
        <w:ind w:firstLine="567"/>
        <w:jc w:val="both"/>
        <w:rPr>
          <w:sz w:val="28"/>
          <w:szCs w:val="28"/>
        </w:rPr>
      </w:pPr>
    </w:p>
    <w:p w:rsidR="003023D3" w:rsidRDefault="003023D3" w:rsidP="004F266A">
      <w:pPr>
        <w:ind w:firstLine="567"/>
        <w:jc w:val="center"/>
        <w:rPr>
          <w:b/>
          <w:sz w:val="28"/>
          <w:szCs w:val="28"/>
        </w:rPr>
      </w:pPr>
      <w:r w:rsidRPr="003407EE">
        <w:rPr>
          <w:b/>
          <w:sz w:val="28"/>
          <w:szCs w:val="28"/>
        </w:rPr>
        <w:t xml:space="preserve">Раздел 4. </w:t>
      </w:r>
      <w:r w:rsidR="00AE2B7C">
        <w:rPr>
          <w:b/>
          <w:sz w:val="28"/>
          <w:szCs w:val="28"/>
        </w:rPr>
        <w:t>«</w:t>
      </w:r>
      <w:r w:rsidRPr="003407EE">
        <w:rPr>
          <w:b/>
          <w:sz w:val="28"/>
          <w:szCs w:val="28"/>
        </w:rPr>
        <w:t xml:space="preserve">Анализ показателей отчетности </w:t>
      </w:r>
      <w:r w:rsidR="005C0952">
        <w:rPr>
          <w:b/>
          <w:sz w:val="28"/>
          <w:szCs w:val="28"/>
        </w:rPr>
        <w:t>учреждения</w:t>
      </w:r>
      <w:r w:rsidR="00AE2B7C">
        <w:rPr>
          <w:b/>
          <w:sz w:val="28"/>
          <w:szCs w:val="28"/>
        </w:rPr>
        <w:t>»</w:t>
      </w:r>
    </w:p>
    <w:p w:rsidR="00C5394F" w:rsidRPr="003407EE" w:rsidRDefault="00C5394F" w:rsidP="004F266A">
      <w:pPr>
        <w:ind w:firstLine="567"/>
        <w:jc w:val="center"/>
        <w:rPr>
          <w:b/>
          <w:sz w:val="28"/>
          <w:szCs w:val="28"/>
        </w:rPr>
      </w:pPr>
    </w:p>
    <w:p w:rsidR="00783951" w:rsidRDefault="00FF08A5" w:rsidP="00C4099D">
      <w:pPr>
        <w:ind w:firstLine="567"/>
        <w:jc w:val="both"/>
        <w:rPr>
          <w:sz w:val="28"/>
          <w:szCs w:val="28"/>
        </w:rPr>
      </w:pPr>
      <w:r w:rsidRPr="007F595F">
        <w:rPr>
          <w:sz w:val="28"/>
          <w:szCs w:val="28"/>
        </w:rPr>
        <w:t>Дебиторская задолженность по виду деятельности «субсидии на выполнение муниципального задания» составляет</w:t>
      </w:r>
      <w:r w:rsidR="007B7322" w:rsidRPr="007F595F">
        <w:rPr>
          <w:sz w:val="28"/>
          <w:szCs w:val="28"/>
        </w:rPr>
        <w:t xml:space="preserve"> </w:t>
      </w:r>
      <w:r w:rsidR="00CA19B7" w:rsidRPr="00CA19B7">
        <w:rPr>
          <w:sz w:val="28"/>
          <w:szCs w:val="28"/>
        </w:rPr>
        <w:t>28 658 628,45</w:t>
      </w:r>
      <w:r w:rsidR="00B45CE8" w:rsidRPr="00CA19B7">
        <w:rPr>
          <w:sz w:val="28"/>
          <w:szCs w:val="28"/>
        </w:rPr>
        <w:t xml:space="preserve"> </w:t>
      </w:r>
      <w:r w:rsidR="007B7322" w:rsidRPr="007F595F">
        <w:rPr>
          <w:sz w:val="28"/>
          <w:szCs w:val="28"/>
        </w:rPr>
        <w:t>руб</w:t>
      </w:r>
      <w:r w:rsidR="00441550">
        <w:rPr>
          <w:sz w:val="28"/>
          <w:szCs w:val="28"/>
        </w:rPr>
        <w:t>лей.</w:t>
      </w:r>
      <w:r w:rsidR="007B7322" w:rsidRPr="00CA19B7">
        <w:rPr>
          <w:sz w:val="28"/>
          <w:szCs w:val="28"/>
        </w:rPr>
        <w:t xml:space="preserve"> </w:t>
      </w:r>
    </w:p>
    <w:p w:rsidR="004C565D" w:rsidRDefault="00A24486" w:rsidP="00C4099D">
      <w:pPr>
        <w:ind w:firstLine="567"/>
        <w:jc w:val="both"/>
        <w:rPr>
          <w:sz w:val="28"/>
          <w:szCs w:val="28"/>
        </w:rPr>
      </w:pPr>
      <w:r w:rsidRPr="0015227E">
        <w:rPr>
          <w:sz w:val="28"/>
          <w:szCs w:val="28"/>
        </w:rPr>
        <w:t xml:space="preserve">Дебиторская задолженность по виду деятельности «собственные доходы учреждения» составляет </w:t>
      </w:r>
      <w:r w:rsidR="00CA19B7" w:rsidRPr="00CA19B7">
        <w:rPr>
          <w:sz w:val="28"/>
          <w:szCs w:val="28"/>
        </w:rPr>
        <w:t xml:space="preserve">2,07 </w:t>
      </w:r>
      <w:r w:rsidRPr="0015227E">
        <w:rPr>
          <w:sz w:val="28"/>
          <w:szCs w:val="28"/>
        </w:rPr>
        <w:t>руб</w:t>
      </w:r>
      <w:r w:rsidR="004B16E2">
        <w:rPr>
          <w:sz w:val="28"/>
          <w:szCs w:val="28"/>
        </w:rPr>
        <w:t>лей</w:t>
      </w:r>
      <w:r w:rsidR="00725FAC">
        <w:rPr>
          <w:sz w:val="28"/>
          <w:szCs w:val="28"/>
        </w:rPr>
        <w:t>.</w:t>
      </w:r>
    </w:p>
    <w:p w:rsidR="00783951" w:rsidRDefault="00A24486" w:rsidP="00C4099D">
      <w:pPr>
        <w:ind w:firstLine="567"/>
        <w:jc w:val="both"/>
        <w:rPr>
          <w:sz w:val="28"/>
          <w:szCs w:val="28"/>
        </w:rPr>
      </w:pPr>
      <w:r w:rsidRPr="00030605">
        <w:rPr>
          <w:sz w:val="28"/>
          <w:szCs w:val="28"/>
        </w:rPr>
        <w:t>Кредиторская задолженность по виду деятельности «субсидии на</w:t>
      </w:r>
      <w:r w:rsidRPr="007F595F">
        <w:rPr>
          <w:sz w:val="28"/>
          <w:szCs w:val="28"/>
        </w:rPr>
        <w:t xml:space="preserve"> выполнение муниципального задания» составляет </w:t>
      </w:r>
      <w:r w:rsidR="00CA19B7">
        <w:rPr>
          <w:sz w:val="28"/>
          <w:szCs w:val="28"/>
        </w:rPr>
        <w:t>0,00</w:t>
      </w:r>
      <w:r w:rsidR="00026B8B" w:rsidRPr="00CA19B7">
        <w:rPr>
          <w:sz w:val="28"/>
          <w:szCs w:val="28"/>
        </w:rPr>
        <w:t xml:space="preserve"> </w:t>
      </w:r>
      <w:r w:rsidRPr="007F595F">
        <w:rPr>
          <w:sz w:val="28"/>
          <w:szCs w:val="28"/>
        </w:rPr>
        <w:t>руб</w:t>
      </w:r>
      <w:r w:rsidR="00B45CE8">
        <w:rPr>
          <w:sz w:val="28"/>
          <w:szCs w:val="28"/>
        </w:rPr>
        <w:t>лей.</w:t>
      </w:r>
      <w:r w:rsidRPr="007F595F">
        <w:rPr>
          <w:sz w:val="28"/>
          <w:szCs w:val="28"/>
        </w:rPr>
        <w:t xml:space="preserve"> </w:t>
      </w:r>
    </w:p>
    <w:p w:rsidR="000B208D" w:rsidRDefault="005E0816" w:rsidP="00C4099D">
      <w:pPr>
        <w:ind w:firstLine="567"/>
        <w:jc w:val="both"/>
        <w:rPr>
          <w:sz w:val="28"/>
          <w:szCs w:val="28"/>
        </w:rPr>
      </w:pPr>
      <w:r w:rsidRPr="00FF6376">
        <w:rPr>
          <w:sz w:val="28"/>
          <w:szCs w:val="28"/>
        </w:rPr>
        <w:t xml:space="preserve">Кредиторская задолженность по виду деятельности «собственные доходы учреждения» составляет </w:t>
      </w:r>
      <w:r w:rsidR="00CA19B7" w:rsidRPr="00CA19B7">
        <w:rPr>
          <w:sz w:val="28"/>
          <w:szCs w:val="28"/>
        </w:rPr>
        <w:t>8 703,00</w:t>
      </w:r>
      <w:r w:rsidR="0050714E" w:rsidRPr="00CA19B7">
        <w:rPr>
          <w:sz w:val="28"/>
          <w:szCs w:val="28"/>
        </w:rPr>
        <w:t xml:space="preserve"> </w:t>
      </w:r>
      <w:r w:rsidR="00F10879" w:rsidRPr="00FF6376">
        <w:rPr>
          <w:sz w:val="28"/>
          <w:szCs w:val="28"/>
        </w:rPr>
        <w:t>руб</w:t>
      </w:r>
      <w:r w:rsidR="00725FAC">
        <w:rPr>
          <w:sz w:val="28"/>
          <w:szCs w:val="28"/>
        </w:rPr>
        <w:t>лей.</w:t>
      </w:r>
      <w:r w:rsidR="00F10879" w:rsidRPr="00CA19B7">
        <w:rPr>
          <w:sz w:val="28"/>
          <w:szCs w:val="28"/>
        </w:rPr>
        <w:t xml:space="preserve"> </w:t>
      </w:r>
    </w:p>
    <w:p w:rsidR="003023D3" w:rsidRDefault="003023D3" w:rsidP="006576D9">
      <w:pPr>
        <w:ind w:firstLine="567"/>
        <w:jc w:val="both"/>
        <w:rPr>
          <w:sz w:val="28"/>
          <w:szCs w:val="28"/>
        </w:rPr>
      </w:pPr>
      <w:r w:rsidRPr="001B68DF">
        <w:rPr>
          <w:sz w:val="28"/>
          <w:szCs w:val="28"/>
        </w:rPr>
        <w:t>Информация о состоянии расчетов по дебиторской и кредиторской задолженности по состоянию на 01.01.20</w:t>
      </w:r>
      <w:r w:rsidR="001561D1">
        <w:rPr>
          <w:sz w:val="28"/>
          <w:szCs w:val="28"/>
        </w:rPr>
        <w:t>2</w:t>
      </w:r>
      <w:r w:rsidR="00CA19B7">
        <w:rPr>
          <w:sz w:val="28"/>
          <w:szCs w:val="28"/>
        </w:rPr>
        <w:t>3</w:t>
      </w:r>
      <w:r w:rsidRPr="001B68DF">
        <w:rPr>
          <w:sz w:val="28"/>
          <w:szCs w:val="28"/>
        </w:rPr>
        <w:t xml:space="preserve"> года отражена в формах </w:t>
      </w:r>
      <w:r w:rsidR="005C0952">
        <w:rPr>
          <w:sz w:val="28"/>
          <w:szCs w:val="28"/>
        </w:rPr>
        <w:t>0</w:t>
      </w:r>
      <w:r w:rsidRPr="001B68DF">
        <w:rPr>
          <w:sz w:val="28"/>
          <w:szCs w:val="28"/>
        </w:rPr>
        <w:t>503</w:t>
      </w:r>
      <w:r w:rsidR="006010FC" w:rsidRPr="001B68DF">
        <w:rPr>
          <w:sz w:val="28"/>
          <w:szCs w:val="28"/>
        </w:rPr>
        <w:t>7</w:t>
      </w:r>
      <w:r w:rsidRPr="001B68DF">
        <w:rPr>
          <w:sz w:val="28"/>
          <w:szCs w:val="28"/>
        </w:rPr>
        <w:t>69.</w:t>
      </w:r>
    </w:p>
    <w:p w:rsidR="005B3CE4" w:rsidRPr="005B3CE4" w:rsidRDefault="005B3CE4" w:rsidP="005B3CE4">
      <w:pPr>
        <w:ind w:firstLine="567"/>
        <w:jc w:val="both"/>
        <w:rPr>
          <w:sz w:val="28"/>
          <w:szCs w:val="28"/>
        </w:rPr>
      </w:pPr>
      <w:r w:rsidRPr="005B3CE4">
        <w:rPr>
          <w:sz w:val="28"/>
          <w:szCs w:val="28"/>
        </w:rPr>
        <w:t>В форме 0503773 «Сведения об изменении остатков валюты баланса учреждения» значение показателя по счету 40140 «Доходы будущих периодов»:</w:t>
      </w:r>
    </w:p>
    <w:p w:rsidR="005B3CE4" w:rsidRDefault="005B3CE4" w:rsidP="005B3CE4">
      <w:pPr>
        <w:ind w:firstLine="567"/>
        <w:jc w:val="both"/>
        <w:rPr>
          <w:sz w:val="28"/>
          <w:szCs w:val="28"/>
        </w:rPr>
      </w:pPr>
      <w:r w:rsidRPr="005B3CE4">
        <w:rPr>
          <w:sz w:val="28"/>
          <w:szCs w:val="28"/>
        </w:rPr>
        <w:t>– по виду деятельности «субсидии на выполнение муниципального задания» по состоянию на начало года составляет 0,00 рублей, на конец прошлого финансового года – 23 266 296,91 рублей.</w:t>
      </w:r>
    </w:p>
    <w:p w:rsidR="00C4099D" w:rsidRDefault="00C4099D" w:rsidP="00C4099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Незавершенные объекты капитального строительства, а также вложения в объекты недвижимого имущества за 202</w:t>
      </w:r>
      <w:r w:rsidR="00CA19B7">
        <w:rPr>
          <w:sz w:val="28"/>
          <w:szCs w:val="28"/>
        </w:rPr>
        <w:t>2</w:t>
      </w:r>
      <w:r>
        <w:rPr>
          <w:sz w:val="28"/>
          <w:szCs w:val="28"/>
        </w:rPr>
        <w:t xml:space="preserve"> год отсутствуют. Сведения по форме 0503790</w:t>
      </w:r>
      <w:r>
        <w:t xml:space="preserve"> </w:t>
      </w:r>
      <w:r>
        <w:rPr>
          <w:sz w:val="28"/>
          <w:szCs w:val="28"/>
        </w:rPr>
        <w:t>не представляются.</w:t>
      </w:r>
    </w:p>
    <w:p w:rsidR="00375BA4" w:rsidRDefault="00375BA4" w:rsidP="00375BA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Остатки</w:t>
      </w:r>
      <w:r w:rsidRPr="00DA5A18">
        <w:rPr>
          <w:sz w:val="28"/>
          <w:szCs w:val="28"/>
        </w:rPr>
        <w:t xml:space="preserve"> на лицевых счетах </w:t>
      </w:r>
      <w:r>
        <w:rPr>
          <w:sz w:val="28"/>
          <w:szCs w:val="28"/>
        </w:rPr>
        <w:t>п</w:t>
      </w:r>
      <w:r w:rsidRPr="00DA5A18">
        <w:rPr>
          <w:sz w:val="28"/>
          <w:szCs w:val="28"/>
        </w:rPr>
        <w:t>о состоянию на 01.01.202</w:t>
      </w:r>
      <w:r w:rsidR="00CA19B7">
        <w:rPr>
          <w:sz w:val="28"/>
          <w:szCs w:val="28"/>
        </w:rPr>
        <w:t>3</w:t>
      </w:r>
      <w:r w:rsidRPr="00DA5A18">
        <w:rPr>
          <w:sz w:val="28"/>
          <w:szCs w:val="28"/>
        </w:rPr>
        <w:t xml:space="preserve"> г. </w:t>
      </w:r>
      <w:r>
        <w:rPr>
          <w:sz w:val="28"/>
          <w:szCs w:val="28"/>
        </w:rPr>
        <w:t>составили:</w:t>
      </w:r>
    </w:p>
    <w:p w:rsidR="00DA5A18" w:rsidRPr="00DA5A18" w:rsidRDefault="00375BA4" w:rsidP="00375BA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DA5A18">
        <w:rPr>
          <w:sz w:val="28"/>
          <w:szCs w:val="28"/>
        </w:rPr>
        <w:t xml:space="preserve"> по виду деятельности «субсидии на выполнение муниципального задания»</w:t>
      </w:r>
      <w:r w:rsidR="009D654F" w:rsidRPr="00DA5A18">
        <w:rPr>
          <w:sz w:val="28"/>
          <w:szCs w:val="28"/>
        </w:rPr>
        <w:t xml:space="preserve"> </w:t>
      </w:r>
      <w:r w:rsidR="00CA19B7" w:rsidRPr="00CA19B7">
        <w:rPr>
          <w:sz w:val="28"/>
          <w:szCs w:val="28"/>
        </w:rPr>
        <w:t>224 249,50</w:t>
      </w:r>
      <w:r w:rsidR="00CA19B7">
        <w:rPr>
          <w:sz w:val="28"/>
          <w:szCs w:val="28"/>
        </w:rPr>
        <w:t xml:space="preserve"> </w:t>
      </w:r>
      <w:r w:rsidR="009D654F" w:rsidRPr="00DA5A18">
        <w:rPr>
          <w:sz w:val="28"/>
          <w:szCs w:val="28"/>
        </w:rPr>
        <w:t>руб</w:t>
      </w:r>
      <w:r w:rsidR="00DE2AD1" w:rsidRPr="00DA5A18">
        <w:rPr>
          <w:sz w:val="28"/>
          <w:szCs w:val="28"/>
        </w:rPr>
        <w:t>л</w:t>
      </w:r>
      <w:r w:rsidR="00DA5A18" w:rsidRPr="00DA5A18">
        <w:rPr>
          <w:sz w:val="28"/>
          <w:szCs w:val="28"/>
        </w:rPr>
        <w:t>ей;</w:t>
      </w:r>
    </w:p>
    <w:p w:rsidR="00DA5A18" w:rsidRDefault="00375BA4" w:rsidP="006576D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–</w:t>
      </w:r>
      <w:r w:rsidRPr="00DA5A18">
        <w:rPr>
          <w:sz w:val="28"/>
          <w:szCs w:val="28"/>
        </w:rPr>
        <w:t xml:space="preserve"> по виду деятельности «собственные доходы учреждения» </w:t>
      </w:r>
      <w:r w:rsidR="00CA19B7" w:rsidRPr="00CA19B7">
        <w:rPr>
          <w:sz w:val="28"/>
          <w:szCs w:val="28"/>
        </w:rPr>
        <w:t>121 922,14</w:t>
      </w:r>
      <w:r w:rsidR="00CA19B7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</w:t>
      </w:r>
      <w:r w:rsidR="00DA5A18" w:rsidRPr="00DA5A18">
        <w:rPr>
          <w:sz w:val="28"/>
          <w:szCs w:val="28"/>
        </w:rPr>
        <w:t>;</w:t>
      </w:r>
    </w:p>
    <w:p w:rsidR="00CA19B7" w:rsidRDefault="00CA19B7" w:rsidP="00CA19B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Остатки</w:t>
      </w:r>
      <w:r w:rsidRPr="00DA5A18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расчетном </w:t>
      </w:r>
      <w:r w:rsidRPr="00DA5A18">
        <w:rPr>
          <w:sz w:val="28"/>
          <w:szCs w:val="28"/>
        </w:rPr>
        <w:t>счет</w:t>
      </w:r>
      <w:r>
        <w:rPr>
          <w:sz w:val="28"/>
          <w:szCs w:val="28"/>
        </w:rPr>
        <w:t>е в кредитной организации</w:t>
      </w:r>
      <w:r w:rsidRPr="00DA5A1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Pr="00DA5A18">
        <w:rPr>
          <w:sz w:val="28"/>
          <w:szCs w:val="28"/>
        </w:rPr>
        <w:t>о состоянию на 01.01.202</w:t>
      </w:r>
      <w:r>
        <w:rPr>
          <w:sz w:val="28"/>
          <w:szCs w:val="28"/>
        </w:rPr>
        <w:t>3</w:t>
      </w:r>
      <w:r w:rsidRPr="00DA5A18">
        <w:rPr>
          <w:sz w:val="28"/>
          <w:szCs w:val="28"/>
        </w:rPr>
        <w:t xml:space="preserve"> г. по виду деятельности «собственные доходы учреждения»</w:t>
      </w:r>
      <w:r>
        <w:rPr>
          <w:sz w:val="28"/>
          <w:szCs w:val="28"/>
        </w:rPr>
        <w:t xml:space="preserve"> составили </w:t>
      </w:r>
      <w:r w:rsidRPr="00CA19B7">
        <w:rPr>
          <w:sz w:val="28"/>
          <w:szCs w:val="28"/>
        </w:rPr>
        <w:t>7 692,00</w:t>
      </w:r>
      <w:r>
        <w:rPr>
          <w:sz w:val="28"/>
          <w:szCs w:val="28"/>
        </w:rPr>
        <w:t xml:space="preserve"> рублей.</w:t>
      </w:r>
    </w:p>
    <w:p w:rsidR="00EA65BC" w:rsidRPr="00DA5A18" w:rsidRDefault="00C171C2" w:rsidP="006576D9">
      <w:pPr>
        <w:ind w:firstLine="567"/>
        <w:jc w:val="both"/>
        <w:rPr>
          <w:sz w:val="28"/>
          <w:szCs w:val="28"/>
        </w:rPr>
      </w:pPr>
      <w:r w:rsidRPr="00DA5A18">
        <w:rPr>
          <w:sz w:val="28"/>
          <w:szCs w:val="28"/>
        </w:rPr>
        <w:t>Сведения об остатках денежных средств отражены в форме 0503779.</w:t>
      </w:r>
    </w:p>
    <w:p w:rsidR="00C4099D" w:rsidRDefault="00C4099D" w:rsidP="00C4099D">
      <w:pPr>
        <w:autoSpaceDE w:val="0"/>
        <w:autoSpaceDN w:val="0"/>
        <w:adjustRightInd w:val="0"/>
        <w:ind w:firstLine="567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Неисполненные бюджетные обязательства и неисполненные денежные обязательства по состоянию на 01.01.202</w:t>
      </w:r>
      <w:r w:rsidR="007F56EA">
        <w:rPr>
          <w:sz w:val="28"/>
          <w:szCs w:val="28"/>
        </w:rPr>
        <w:t xml:space="preserve">3 </w:t>
      </w:r>
      <w:r>
        <w:rPr>
          <w:sz w:val="28"/>
          <w:szCs w:val="28"/>
        </w:rPr>
        <w:t>г. отсутствуют. Договоры с применением конкурентных способов не заключались. Форма 0503775 не представляется.</w:t>
      </w:r>
    </w:p>
    <w:p w:rsidR="00EB0101" w:rsidRDefault="00EB0101" w:rsidP="00EB0101">
      <w:pPr>
        <w:autoSpaceDE w:val="0"/>
        <w:autoSpaceDN w:val="0"/>
        <w:adjustRightInd w:val="0"/>
        <w:ind w:firstLine="567"/>
        <w:jc w:val="both"/>
        <w:outlineLvl w:val="0"/>
        <w:rPr>
          <w:bCs/>
          <w:color w:val="26282F"/>
          <w:sz w:val="28"/>
          <w:szCs w:val="28"/>
        </w:rPr>
      </w:pPr>
      <w:r w:rsidRPr="00A11611">
        <w:rPr>
          <w:bCs/>
          <w:color w:val="26282F"/>
          <w:sz w:val="28"/>
          <w:szCs w:val="28"/>
        </w:rPr>
        <w:t>События после отчетной даты, которые подлежат отражению в оборотах 202</w:t>
      </w:r>
      <w:r w:rsidR="007F56EA">
        <w:rPr>
          <w:bCs/>
          <w:color w:val="26282F"/>
          <w:sz w:val="28"/>
          <w:szCs w:val="28"/>
        </w:rPr>
        <w:t>2</w:t>
      </w:r>
      <w:r w:rsidRPr="00A11611">
        <w:rPr>
          <w:bCs/>
          <w:color w:val="26282F"/>
          <w:sz w:val="28"/>
          <w:szCs w:val="28"/>
        </w:rPr>
        <w:t xml:space="preserve"> года и отчетности за этот год, не происходили.</w:t>
      </w:r>
    </w:p>
    <w:p w:rsidR="0088010F" w:rsidRDefault="00EB0101" w:rsidP="00EB0101">
      <w:pPr>
        <w:ind w:firstLine="567"/>
        <w:jc w:val="both"/>
        <w:rPr>
          <w:bCs/>
          <w:color w:val="26282F"/>
          <w:sz w:val="28"/>
          <w:szCs w:val="28"/>
        </w:rPr>
      </w:pPr>
      <w:r w:rsidRPr="00A11611">
        <w:rPr>
          <w:bCs/>
          <w:color w:val="26282F"/>
          <w:sz w:val="28"/>
          <w:szCs w:val="28"/>
        </w:rPr>
        <w:t>Ошибки прошлых лет в 202</w:t>
      </w:r>
      <w:r w:rsidR="007F56EA">
        <w:rPr>
          <w:bCs/>
          <w:color w:val="26282F"/>
          <w:sz w:val="28"/>
          <w:szCs w:val="28"/>
        </w:rPr>
        <w:t>2</w:t>
      </w:r>
      <w:r w:rsidRPr="00A11611">
        <w:rPr>
          <w:bCs/>
          <w:color w:val="26282F"/>
          <w:sz w:val="28"/>
          <w:szCs w:val="28"/>
        </w:rPr>
        <w:t xml:space="preserve"> году не выявлены.</w:t>
      </w:r>
    </w:p>
    <w:p w:rsidR="00EB0101" w:rsidRDefault="00EB0101" w:rsidP="00EB0101">
      <w:pPr>
        <w:ind w:firstLine="567"/>
        <w:jc w:val="both"/>
        <w:rPr>
          <w:b/>
          <w:sz w:val="28"/>
          <w:szCs w:val="28"/>
        </w:rPr>
      </w:pPr>
    </w:p>
    <w:p w:rsidR="003023D3" w:rsidRDefault="003023D3" w:rsidP="006576D9">
      <w:pPr>
        <w:ind w:firstLine="567"/>
        <w:jc w:val="center"/>
        <w:rPr>
          <w:b/>
          <w:sz w:val="28"/>
          <w:szCs w:val="28"/>
        </w:rPr>
      </w:pPr>
      <w:r w:rsidRPr="003407EE">
        <w:rPr>
          <w:b/>
          <w:sz w:val="28"/>
          <w:szCs w:val="28"/>
        </w:rPr>
        <w:t xml:space="preserve">Раздел 5. </w:t>
      </w:r>
      <w:r w:rsidR="00C5394F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П</w:t>
      </w:r>
      <w:r w:rsidRPr="003407EE">
        <w:rPr>
          <w:b/>
          <w:sz w:val="28"/>
          <w:szCs w:val="28"/>
        </w:rPr>
        <w:t xml:space="preserve">рочие вопросы деятельности </w:t>
      </w:r>
      <w:r w:rsidR="005C0952">
        <w:rPr>
          <w:b/>
          <w:sz w:val="28"/>
          <w:szCs w:val="28"/>
        </w:rPr>
        <w:t>учреждения</w:t>
      </w:r>
      <w:r w:rsidR="00C5394F">
        <w:rPr>
          <w:b/>
          <w:sz w:val="28"/>
          <w:szCs w:val="28"/>
        </w:rPr>
        <w:t>»</w:t>
      </w:r>
    </w:p>
    <w:p w:rsidR="00C5394F" w:rsidRDefault="00C5394F" w:rsidP="006576D9">
      <w:pPr>
        <w:ind w:firstLine="567"/>
        <w:jc w:val="center"/>
        <w:rPr>
          <w:b/>
          <w:sz w:val="28"/>
          <w:szCs w:val="28"/>
        </w:rPr>
      </w:pPr>
    </w:p>
    <w:p w:rsidR="007E4C09" w:rsidRDefault="003023D3" w:rsidP="006576D9">
      <w:pPr>
        <w:ind w:firstLine="567"/>
        <w:jc w:val="both"/>
        <w:rPr>
          <w:sz w:val="28"/>
          <w:szCs w:val="28"/>
        </w:rPr>
      </w:pPr>
      <w:proofErr w:type="gramStart"/>
      <w:r w:rsidRPr="003407EE">
        <w:rPr>
          <w:sz w:val="28"/>
          <w:szCs w:val="28"/>
        </w:rPr>
        <w:t xml:space="preserve">Согласно </w:t>
      </w:r>
      <w:r w:rsidR="00BB3DC6">
        <w:rPr>
          <w:sz w:val="28"/>
          <w:szCs w:val="28"/>
        </w:rPr>
        <w:t xml:space="preserve">Приказа Минфина РФ от </w:t>
      </w:r>
      <w:r w:rsidR="006010FC">
        <w:rPr>
          <w:sz w:val="28"/>
          <w:szCs w:val="28"/>
        </w:rPr>
        <w:t>1</w:t>
      </w:r>
      <w:r w:rsidR="00BB3DC6">
        <w:rPr>
          <w:sz w:val="28"/>
          <w:szCs w:val="28"/>
        </w:rPr>
        <w:t>6 декабря 2010 г. № 1</w:t>
      </w:r>
      <w:r w:rsidR="006010FC">
        <w:rPr>
          <w:sz w:val="28"/>
          <w:szCs w:val="28"/>
        </w:rPr>
        <w:t>74</w:t>
      </w:r>
      <w:r w:rsidR="00BB3DC6">
        <w:rPr>
          <w:sz w:val="28"/>
          <w:szCs w:val="28"/>
        </w:rPr>
        <w:t xml:space="preserve">н «Об утверждении Плана счетов </w:t>
      </w:r>
      <w:r w:rsidR="006010FC">
        <w:rPr>
          <w:sz w:val="28"/>
          <w:szCs w:val="28"/>
        </w:rPr>
        <w:t>бухгалтерского</w:t>
      </w:r>
      <w:r w:rsidR="00BB3DC6">
        <w:rPr>
          <w:sz w:val="28"/>
          <w:szCs w:val="28"/>
        </w:rPr>
        <w:t xml:space="preserve"> учета и Инструкции по его применению»</w:t>
      </w:r>
      <w:r w:rsidR="009D654F">
        <w:rPr>
          <w:sz w:val="28"/>
          <w:szCs w:val="28"/>
        </w:rPr>
        <w:t>, а также Приказа Минфина РФ от 23 декабря 2010 г. № 183н «Об утверждении Плана счетов бухгалтерского учета автономных учреждений и инструкции по его применению»</w:t>
      </w:r>
      <w:r w:rsidRPr="003407EE">
        <w:rPr>
          <w:sz w:val="28"/>
          <w:szCs w:val="28"/>
        </w:rPr>
        <w:t xml:space="preserve"> устанавливается единый порядок ведения бухгалтерского учета. </w:t>
      </w:r>
      <w:proofErr w:type="gramEnd"/>
    </w:p>
    <w:p w:rsidR="007F59C5" w:rsidRDefault="007F59C5" w:rsidP="007F59C5">
      <w:pPr>
        <w:ind w:firstLine="567"/>
        <w:jc w:val="both"/>
        <w:rPr>
          <w:sz w:val="28"/>
          <w:szCs w:val="28"/>
        </w:rPr>
      </w:pPr>
      <w:r w:rsidRPr="003407EE">
        <w:rPr>
          <w:sz w:val="28"/>
          <w:szCs w:val="28"/>
        </w:rPr>
        <w:t xml:space="preserve">Сведения </w:t>
      </w:r>
      <w:r w:rsidRPr="006E3C96">
        <w:rPr>
          <w:sz w:val="28"/>
          <w:szCs w:val="28"/>
        </w:rPr>
        <w:t>об основных положениях учетной политики</w:t>
      </w:r>
      <w:r w:rsidRPr="003407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</w:t>
      </w:r>
      <w:r w:rsidRPr="003407EE">
        <w:rPr>
          <w:sz w:val="28"/>
          <w:szCs w:val="28"/>
        </w:rPr>
        <w:t>Отдел</w:t>
      </w:r>
      <w:r>
        <w:rPr>
          <w:sz w:val="28"/>
          <w:szCs w:val="28"/>
        </w:rPr>
        <w:t>е</w:t>
      </w:r>
      <w:r w:rsidRPr="003407EE">
        <w:rPr>
          <w:sz w:val="28"/>
          <w:szCs w:val="28"/>
        </w:rPr>
        <w:t xml:space="preserve"> культуры</w:t>
      </w:r>
      <w:r>
        <w:rPr>
          <w:sz w:val="28"/>
          <w:szCs w:val="28"/>
        </w:rPr>
        <w:t xml:space="preserve"> администрации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Орска</w:t>
      </w:r>
      <w:r w:rsidRPr="003407EE">
        <w:rPr>
          <w:sz w:val="28"/>
          <w:szCs w:val="28"/>
        </w:rPr>
        <w:t xml:space="preserve"> приведены в Таблице №4.</w:t>
      </w:r>
    </w:p>
    <w:p w:rsidR="007F59C5" w:rsidRDefault="00375BA4" w:rsidP="006576D9">
      <w:pPr>
        <w:ind w:firstLine="567"/>
        <w:jc w:val="both"/>
        <w:rPr>
          <w:sz w:val="28"/>
          <w:szCs w:val="28"/>
        </w:rPr>
      </w:pPr>
      <w:r w:rsidRPr="007F59C5">
        <w:rPr>
          <w:sz w:val="28"/>
          <w:szCs w:val="28"/>
        </w:rPr>
        <w:t>Недостач и хищений не обнаружено</w:t>
      </w:r>
      <w:r>
        <w:rPr>
          <w:sz w:val="28"/>
          <w:szCs w:val="28"/>
        </w:rPr>
        <w:t>. В</w:t>
      </w:r>
      <w:r w:rsidRPr="007F59C5">
        <w:rPr>
          <w:sz w:val="28"/>
          <w:szCs w:val="28"/>
        </w:rPr>
        <w:t xml:space="preserve"> составе </w:t>
      </w:r>
      <w:r>
        <w:rPr>
          <w:sz w:val="28"/>
          <w:szCs w:val="28"/>
        </w:rPr>
        <w:t>п</w:t>
      </w:r>
      <w:r w:rsidRPr="007F59C5">
        <w:rPr>
          <w:sz w:val="28"/>
          <w:szCs w:val="28"/>
        </w:rPr>
        <w:t>ояснительной записки не представляется таблица № 6.</w:t>
      </w:r>
    </w:p>
    <w:p w:rsidR="007F59C5" w:rsidRDefault="007F59C5" w:rsidP="007F59C5">
      <w:pPr>
        <w:ind w:firstLine="567"/>
        <w:jc w:val="both"/>
        <w:rPr>
          <w:sz w:val="28"/>
          <w:szCs w:val="28"/>
        </w:rPr>
      </w:pPr>
      <w:r w:rsidRPr="00B262FA">
        <w:rPr>
          <w:sz w:val="28"/>
          <w:szCs w:val="28"/>
        </w:rPr>
        <w:t>Признаков обесценения объектов нефинансовых активов не выявлено.</w:t>
      </w:r>
    </w:p>
    <w:p w:rsidR="007F59C5" w:rsidRDefault="007F59C5" w:rsidP="007F59C5">
      <w:pPr>
        <w:ind w:firstLine="567"/>
        <w:jc w:val="both"/>
        <w:rPr>
          <w:sz w:val="28"/>
          <w:szCs w:val="28"/>
        </w:rPr>
      </w:pPr>
      <w:r w:rsidRPr="00B262FA">
        <w:rPr>
          <w:sz w:val="28"/>
          <w:szCs w:val="28"/>
        </w:rPr>
        <w:t xml:space="preserve">Обязательств по судебным решениям и исполнительным документам на </w:t>
      </w:r>
      <w:r w:rsidR="00C5394F">
        <w:rPr>
          <w:sz w:val="28"/>
          <w:szCs w:val="28"/>
        </w:rPr>
        <w:t xml:space="preserve">          </w:t>
      </w:r>
      <w:r w:rsidRPr="00B262FA">
        <w:rPr>
          <w:sz w:val="28"/>
          <w:szCs w:val="28"/>
        </w:rPr>
        <w:t>1 января 202</w:t>
      </w:r>
      <w:r w:rsidR="007F56EA">
        <w:rPr>
          <w:sz w:val="28"/>
          <w:szCs w:val="28"/>
        </w:rPr>
        <w:t>3</w:t>
      </w:r>
      <w:r w:rsidRPr="00B262FA">
        <w:rPr>
          <w:sz w:val="28"/>
          <w:szCs w:val="28"/>
        </w:rPr>
        <w:t xml:space="preserve"> года нет, в течение 202</w:t>
      </w:r>
      <w:r w:rsidR="007F56EA">
        <w:rPr>
          <w:sz w:val="28"/>
          <w:szCs w:val="28"/>
        </w:rPr>
        <w:t>2</w:t>
      </w:r>
      <w:r w:rsidRPr="00B262FA">
        <w:rPr>
          <w:sz w:val="28"/>
          <w:szCs w:val="28"/>
        </w:rPr>
        <w:t xml:space="preserve"> года такие</w:t>
      </w:r>
      <w:r w:rsidRPr="00B262FA">
        <w:t xml:space="preserve"> </w:t>
      </w:r>
      <w:r w:rsidRPr="00B262FA">
        <w:rPr>
          <w:sz w:val="28"/>
          <w:szCs w:val="28"/>
        </w:rPr>
        <w:t>обязательства не возникали.</w:t>
      </w:r>
    </w:p>
    <w:p w:rsidR="006639EF" w:rsidRDefault="007F59C5" w:rsidP="006576D9">
      <w:pPr>
        <w:ind w:firstLine="567"/>
        <w:jc w:val="both"/>
        <w:rPr>
          <w:sz w:val="28"/>
          <w:szCs w:val="28"/>
        </w:rPr>
      </w:pPr>
      <w:bookmarkStart w:id="1" w:name="sub_115244"/>
      <w:r w:rsidRPr="00802789">
        <w:rPr>
          <w:sz w:val="28"/>
          <w:szCs w:val="28"/>
        </w:rPr>
        <w:t>В связи с отсутствием числовых показателей в составе годовой отчетности и пояснительной записки к ней не представлены формы и приложения:</w:t>
      </w:r>
      <w:bookmarkEnd w:id="1"/>
    </w:p>
    <w:p w:rsidR="00C5394F" w:rsidRDefault="007F59C5" w:rsidP="00C5394F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5394F">
        <w:rPr>
          <w:sz w:val="28"/>
          <w:szCs w:val="28"/>
        </w:rPr>
        <w:t>Сведения о направлениях деятельности (Таблица № 1);</w:t>
      </w:r>
    </w:p>
    <w:p w:rsidR="00C5394F" w:rsidRPr="00C5394F" w:rsidRDefault="007F59C5" w:rsidP="00C5394F">
      <w:pPr>
        <w:pStyle w:val="a6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8"/>
          <w:szCs w:val="28"/>
        </w:rPr>
      </w:pPr>
      <w:r w:rsidRPr="00C5394F">
        <w:rPr>
          <w:sz w:val="28"/>
          <w:szCs w:val="28"/>
        </w:rPr>
        <w:t>Сведения о проведении инвентаризаций (Таблица № 6)</w:t>
      </w:r>
      <w:r w:rsidR="00C5394F" w:rsidRPr="00C5394F">
        <w:rPr>
          <w:sz w:val="28"/>
          <w:szCs w:val="28"/>
        </w:rPr>
        <w:t>;</w:t>
      </w:r>
    </w:p>
    <w:p w:rsidR="00722AAD" w:rsidRPr="00722AAD" w:rsidRDefault="00722AAD" w:rsidP="00C5394F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rPr>
          <w:sz w:val="28"/>
          <w:szCs w:val="28"/>
        </w:rPr>
      </w:pPr>
      <w:r w:rsidRPr="00722AAD">
        <w:rPr>
          <w:sz w:val="28"/>
          <w:szCs w:val="28"/>
        </w:rPr>
        <w:t>Форма 0503767 «Сведения о целевых иностранных кредитах»;</w:t>
      </w:r>
    </w:p>
    <w:p w:rsidR="00722AAD" w:rsidRDefault="00722AAD" w:rsidP="00C5394F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rPr>
          <w:sz w:val="28"/>
          <w:szCs w:val="28"/>
        </w:rPr>
      </w:pPr>
      <w:r w:rsidRPr="00722AAD">
        <w:rPr>
          <w:sz w:val="28"/>
          <w:szCs w:val="28"/>
        </w:rPr>
        <w:t>Форма 0503771 «Сведения о финансовых вложениях учреждения»;</w:t>
      </w:r>
    </w:p>
    <w:p w:rsidR="007F56EA" w:rsidRPr="007F56EA" w:rsidRDefault="007F56EA" w:rsidP="007F56EA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rPr>
          <w:sz w:val="28"/>
          <w:szCs w:val="28"/>
        </w:rPr>
      </w:pPr>
      <w:r w:rsidRPr="007F56EA">
        <w:rPr>
          <w:sz w:val="28"/>
          <w:szCs w:val="28"/>
        </w:rPr>
        <w:t>Форма 0503772 «Сведения о государственном (муниципальном) долге, предоставленных бюджетных кредитах»;</w:t>
      </w:r>
    </w:p>
    <w:p w:rsidR="008450B9" w:rsidRDefault="008450B9" w:rsidP="008450B9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Форма 0503775 «Сведения о принятых и неиспользованных обязательствах получателя бюджетных средств»;</w:t>
      </w:r>
    </w:p>
    <w:p w:rsidR="008450B9" w:rsidRDefault="008450B9" w:rsidP="008450B9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Форма 0503790 «Сведения об объектах незавершенного строительства»; </w:t>
      </w:r>
    </w:p>
    <w:p w:rsidR="00C5394F" w:rsidRDefault="00722AAD" w:rsidP="00085C94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rPr>
          <w:sz w:val="28"/>
          <w:szCs w:val="28"/>
        </w:rPr>
      </w:pPr>
      <w:r w:rsidRPr="00C5394F">
        <w:rPr>
          <w:sz w:val="28"/>
          <w:szCs w:val="28"/>
        </w:rPr>
        <w:t>Форма 0503830 «Разделительный (ликвидационный) баланс государственного (муниципального) учреждения</w:t>
      </w:r>
      <w:r w:rsidR="004C3E2F" w:rsidRPr="00C5394F">
        <w:rPr>
          <w:sz w:val="28"/>
          <w:szCs w:val="28"/>
        </w:rPr>
        <w:t>;</w:t>
      </w:r>
    </w:p>
    <w:p w:rsidR="00C5394F" w:rsidRDefault="00C5394F" w:rsidP="00C5394F">
      <w:pPr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rPr>
          <w:sz w:val="28"/>
          <w:szCs w:val="28"/>
        </w:rPr>
      </w:pPr>
      <w:r w:rsidRPr="00C5394F">
        <w:rPr>
          <w:sz w:val="28"/>
          <w:szCs w:val="28"/>
        </w:rPr>
        <w:t>Форма 0503295 «Сведения об исполнении судебных решений по денежным обязательствам учреждения».</w:t>
      </w:r>
    </w:p>
    <w:p w:rsidR="00A9076F" w:rsidRDefault="00A9076F" w:rsidP="00A9076F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26"/>
        <w:gridCol w:w="651"/>
        <w:gridCol w:w="3402"/>
      </w:tblGrid>
      <w:tr w:rsidR="00A9076F" w:rsidTr="005B3CE4">
        <w:tc>
          <w:tcPr>
            <w:tcW w:w="3426" w:type="dxa"/>
          </w:tcPr>
          <w:p w:rsidR="00A9076F" w:rsidRDefault="00A9076F" w:rsidP="005B3CE4">
            <w:pPr>
              <w:tabs>
                <w:tab w:val="left" w:pos="851"/>
                <w:tab w:val="left" w:pos="993"/>
              </w:tabs>
              <w:jc w:val="both"/>
              <w:rPr>
                <w:sz w:val="25"/>
                <w:szCs w:val="25"/>
              </w:rPr>
            </w:pPr>
            <w:r>
              <w:rPr>
                <w:color w:val="000000"/>
                <w:sz w:val="20"/>
                <w:szCs w:val="20"/>
              </w:rPr>
              <w:t>Директор</w:t>
            </w:r>
          </w:p>
        </w:tc>
        <w:tc>
          <w:tcPr>
            <w:tcW w:w="651" w:type="dxa"/>
          </w:tcPr>
          <w:p w:rsidR="00A9076F" w:rsidRDefault="00A9076F" w:rsidP="005B3CE4">
            <w:pPr>
              <w:tabs>
                <w:tab w:val="left" w:pos="851"/>
                <w:tab w:val="left" w:pos="993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:rsidR="00A9076F" w:rsidRDefault="00A9076F" w:rsidP="005B3CE4">
            <w:pPr>
              <w:tabs>
                <w:tab w:val="left" w:pos="851"/>
                <w:tab w:val="left" w:pos="993"/>
              </w:tabs>
              <w:jc w:val="center"/>
              <w:rPr>
                <w:sz w:val="25"/>
                <w:szCs w:val="25"/>
              </w:rPr>
            </w:pPr>
            <w:r>
              <w:rPr>
                <w:color w:val="000000"/>
                <w:sz w:val="20"/>
                <w:szCs w:val="20"/>
              </w:rPr>
              <w:t xml:space="preserve">Т.Г. </w:t>
            </w:r>
            <w:proofErr w:type="spellStart"/>
            <w:r>
              <w:rPr>
                <w:color w:val="000000"/>
                <w:sz w:val="20"/>
                <w:szCs w:val="20"/>
              </w:rPr>
              <w:t>Говаркова</w:t>
            </w:r>
            <w:proofErr w:type="spellEnd"/>
          </w:p>
        </w:tc>
      </w:tr>
      <w:tr w:rsidR="00A9076F" w:rsidTr="005B3CE4">
        <w:tc>
          <w:tcPr>
            <w:tcW w:w="3426" w:type="dxa"/>
          </w:tcPr>
          <w:p w:rsidR="00A9076F" w:rsidRPr="001F3393" w:rsidRDefault="00A9076F" w:rsidP="005B3CE4">
            <w:pPr>
              <w:tabs>
                <w:tab w:val="left" w:pos="851"/>
                <w:tab w:val="left" w:pos="993"/>
              </w:tabs>
              <w:jc w:val="both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651" w:type="dxa"/>
          </w:tcPr>
          <w:p w:rsidR="00A9076F" w:rsidRPr="001F3393" w:rsidRDefault="00A9076F" w:rsidP="005B3CE4">
            <w:pPr>
              <w:tabs>
                <w:tab w:val="left" w:pos="851"/>
                <w:tab w:val="left" w:pos="993"/>
              </w:tabs>
              <w:jc w:val="both"/>
              <w:rPr>
                <w:b/>
                <w:sz w:val="25"/>
                <w:szCs w:val="25"/>
              </w:rPr>
            </w:pP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A9076F" w:rsidRPr="00020E7C" w:rsidRDefault="00A9076F" w:rsidP="005B3CE4">
            <w:pPr>
              <w:tabs>
                <w:tab w:val="left" w:pos="851"/>
                <w:tab w:val="left" w:pos="993"/>
              </w:tabs>
              <w:jc w:val="center"/>
              <w:rPr>
                <w:color w:val="000000"/>
                <w:sz w:val="20"/>
                <w:szCs w:val="20"/>
              </w:rPr>
            </w:pPr>
            <w:r w:rsidRPr="00020E7C">
              <w:rPr>
                <w:rFonts w:eastAsia="Arial"/>
                <w:color w:val="000000"/>
                <w:sz w:val="14"/>
                <w:szCs w:val="14"/>
              </w:rPr>
              <w:t>(расшифровка подписи)</w:t>
            </w:r>
          </w:p>
        </w:tc>
      </w:tr>
      <w:tr w:rsidR="00A9076F" w:rsidTr="005B3CE4">
        <w:trPr>
          <w:trHeight w:val="585"/>
        </w:trPr>
        <w:tc>
          <w:tcPr>
            <w:tcW w:w="7479" w:type="dxa"/>
            <w:gridSpan w:val="3"/>
          </w:tcPr>
          <w:tbl>
            <w:tblPr>
              <w:tblOverlap w:val="never"/>
              <w:tblW w:w="5959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ook w:val="01E0"/>
            </w:tblPr>
            <w:tblGrid>
              <w:gridCol w:w="5959"/>
            </w:tblGrid>
            <w:tr w:rsidR="00A9076F" w:rsidRPr="001F3393" w:rsidTr="005B3CE4">
              <w:trPr>
                <w:trHeight w:val="184"/>
              </w:trPr>
              <w:tc>
                <w:tcPr>
                  <w:tcW w:w="5959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9076F" w:rsidRPr="001C26A8" w:rsidRDefault="00A9076F" w:rsidP="005B3CE4">
                  <w:pPr>
                    <w:jc w:val="center"/>
                    <w:rPr>
                      <w:rFonts w:eastAsia="Arial"/>
                      <w:b/>
                      <w:bCs/>
                      <w:sz w:val="16"/>
                      <w:szCs w:val="16"/>
                    </w:rPr>
                  </w:pPr>
                  <w:r w:rsidRPr="001C26A8">
                    <w:rPr>
                      <w:rFonts w:eastAsia="Arial"/>
                      <w:b/>
                      <w:bCs/>
                      <w:sz w:val="16"/>
                      <w:szCs w:val="16"/>
                    </w:rPr>
                    <w:t>ДОКУМЕНТ ПОДПИСАН ЭЛЕКТРОННОЙ ПОДПИСЬЮ</w:t>
                  </w:r>
                </w:p>
              </w:tc>
            </w:tr>
            <w:tr w:rsidR="00A9076F" w:rsidRPr="001F3393" w:rsidTr="005B3CE4">
              <w:trPr>
                <w:trHeight w:val="615"/>
              </w:trPr>
              <w:tc>
                <w:tcPr>
                  <w:tcW w:w="5959" w:type="dxa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5914" w:type="dxa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5914"/>
                  </w:tblGrid>
                  <w:tr w:rsidR="00A9076F" w:rsidRPr="001C26A8" w:rsidTr="005B3CE4">
                    <w:trPr>
                      <w:trHeight w:val="247"/>
                    </w:trPr>
                    <w:tc>
                      <w:tcPr>
                        <w:tcW w:w="59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1C26A8" w:rsidRPr="001C26A8" w:rsidRDefault="001C26A8" w:rsidP="001C26A8">
                        <w:pPr>
                          <w:rPr>
                            <w:sz w:val="16"/>
                            <w:szCs w:val="16"/>
                          </w:rPr>
                        </w:pPr>
                        <w:r w:rsidRPr="001C26A8">
                          <w:rPr>
                            <w:sz w:val="16"/>
                            <w:szCs w:val="16"/>
                          </w:rPr>
                          <w:t>Сертификат: 740A269DB000C217FC6F2EFD04314936B972D018</w:t>
                        </w:r>
                      </w:p>
                      <w:p w:rsidR="001C26A8" w:rsidRPr="001C26A8" w:rsidRDefault="001C26A8" w:rsidP="001C26A8">
                        <w:pPr>
                          <w:rPr>
                            <w:sz w:val="16"/>
                            <w:szCs w:val="16"/>
                          </w:rPr>
                        </w:pPr>
                        <w:r w:rsidRPr="001C26A8">
                          <w:rPr>
                            <w:sz w:val="16"/>
                            <w:szCs w:val="16"/>
                          </w:rPr>
                          <w:t xml:space="preserve">Владелец: </w:t>
                        </w:r>
                        <w:proofErr w:type="spellStart"/>
                        <w:r w:rsidRPr="001C26A8">
                          <w:rPr>
                            <w:sz w:val="16"/>
                            <w:szCs w:val="16"/>
                          </w:rPr>
                          <w:t>Говаркова</w:t>
                        </w:r>
                        <w:proofErr w:type="spellEnd"/>
                        <w:r w:rsidRPr="001C26A8">
                          <w:rPr>
                            <w:sz w:val="16"/>
                            <w:szCs w:val="16"/>
                          </w:rPr>
                          <w:t xml:space="preserve"> Татьяна Геннадьевна</w:t>
                        </w:r>
                      </w:p>
                      <w:p w:rsidR="00A9076F" w:rsidRPr="001C26A8" w:rsidRDefault="001C26A8" w:rsidP="001C26A8">
                        <w:pPr>
                          <w:rPr>
                            <w:b/>
                          </w:rPr>
                        </w:pPr>
                        <w:r w:rsidRPr="001C26A8">
                          <w:rPr>
                            <w:sz w:val="16"/>
                            <w:szCs w:val="16"/>
                          </w:rPr>
                          <w:t>Действителен с 12.01.2022 по 12.04.2023</w:t>
                        </w:r>
                      </w:p>
                    </w:tc>
                  </w:tr>
                </w:tbl>
                <w:p w:rsidR="00A9076F" w:rsidRPr="001C26A8" w:rsidRDefault="00A9076F" w:rsidP="005B3CE4">
                  <w:pPr>
                    <w:spacing w:line="1" w:lineRule="auto"/>
                    <w:rPr>
                      <w:b/>
                    </w:rPr>
                  </w:pPr>
                </w:p>
              </w:tc>
            </w:tr>
          </w:tbl>
          <w:p w:rsidR="00A9076F" w:rsidRPr="001F3393" w:rsidRDefault="00A9076F" w:rsidP="005B3CE4">
            <w:pPr>
              <w:rPr>
                <w:rFonts w:eastAsia="Arial"/>
                <w:b/>
                <w:sz w:val="14"/>
                <w:szCs w:val="14"/>
              </w:rPr>
            </w:pPr>
          </w:p>
        </w:tc>
      </w:tr>
      <w:tr w:rsidR="00A9076F" w:rsidTr="005B3CE4">
        <w:trPr>
          <w:trHeight w:val="223"/>
        </w:trPr>
        <w:tc>
          <w:tcPr>
            <w:tcW w:w="3426" w:type="dxa"/>
            <w:vAlign w:val="bottom"/>
          </w:tcPr>
          <w:p w:rsidR="00A9076F" w:rsidRDefault="00A9076F" w:rsidP="005B3CE4">
            <w:pPr>
              <w:tabs>
                <w:tab w:val="left" w:pos="851"/>
                <w:tab w:val="left" w:pos="993"/>
              </w:tabs>
              <w:rPr>
                <w:color w:val="000000"/>
                <w:sz w:val="20"/>
                <w:szCs w:val="20"/>
              </w:rPr>
            </w:pPr>
          </w:p>
          <w:p w:rsidR="00A9076F" w:rsidRPr="000A4B25" w:rsidRDefault="00A9076F" w:rsidP="005B3CE4">
            <w:pPr>
              <w:tabs>
                <w:tab w:val="left" w:pos="851"/>
                <w:tab w:val="left" w:pos="993"/>
              </w:tabs>
              <w:rPr>
                <w:sz w:val="25"/>
                <w:szCs w:val="25"/>
              </w:rPr>
            </w:pPr>
            <w:r w:rsidRPr="000A4B25">
              <w:rPr>
                <w:color w:val="000000"/>
                <w:sz w:val="20"/>
                <w:szCs w:val="20"/>
              </w:rPr>
              <w:t>Руководитель финансовой службы</w:t>
            </w:r>
          </w:p>
        </w:tc>
        <w:tc>
          <w:tcPr>
            <w:tcW w:w="651" w:type="dxa"/>
          </w:tcPr>
          <w:p w:rsidR="00A9076F" w:rsidRPr="000A4B25" w:rsidRDefault="00A9076F" w:rsidP="005B3CE4">
            <w:pPr>
              <w:tabs>
                <w:tab w:val="left" w:pos="851"/>
                <w:tab w:val="left" w:pos="993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:rsidR="00A9076F" w:rsidRPr="000A4B25" w:rsidRDefault="00A9076F" w:rsidP="005B3CE4">
            <w:pPr>
              <w:tabs>
                <w:tab w:val="left" w:pos="851"/>
                <w:tab w:val="left" w:pos="993"/>
              </w:tabs>
              <w:jc w:val="center"/>
              <w:rPr>
                <w:sz w:val="25"/>
                <w:szCs w:val="25"/>
              </w:rPr>
            </w:pPr>
            <w:r w:rsidRPr="000A4B25">
              <w:rPr>
                <w:color w:val="000000"/>
                <w:sz w:val="20"/>
                <w:szCs w:val="20"/>
              </w:rPr>
              <w:t>Н.В. Ларионова</w:t>
            </w:r>
          </w:p>
        </w:tc>
      </w:tr>
      <w:tr w:rsidR="00A9076F" w:rsidTr="005B3CE4">
        <w:trPr>
          <w:trHeight w:val="218"/>
        </w:trPr>
        <w:tc>
          <w:tcPr>
            <w:tcW w:w="3426" w:type="dxa"/>
          </w:tcPr>
          <w:p w:rsidR="00A9076F" w:rsidRPr="000A4B25" w:rsidRDefault="00A9076F" w:rsidP="005B3CE4">
            <w:pPr>
              <w:tabs>
                <w:tab w:val="left" w:pos="851"/>
                <w:tab w:val="left" w:pos="993"/>
              </w:tabs>
              <w:jc w:val="center"/>
              <w:rPr>
                <w:rFonts w:eastAsia="Arial"/>
                <w:color w:val="000000"/>
                <w:sz w:val="14"/>
                <w:szCs w:val="14"/>
              </w:rPr>
            </w:pPr>
          </w:p>
        </w:tc>
        <w:tc>
          <w:tcPr>
            <w:tcW w:w="651" w:type="dxa"/>
          </w:tcPr>
          <w:p w:rsidR="00A9076F" w:rsidRPr="000A4B25" w:rsidRDefault="00A9076F" w:rsidP="005B3CE4">
            <w:pPr>
              <w:tabs>
                <w:tab w:val="left" w:pos="851"/>
                <w:tab w:val="left" w:pos="993"/>
              </w:tabs>
              <w:jc w:val="center"/>
              <w:rPr>
                <w:rFonts w:eastAsia="Arial"/>
                <w:color w:val="000000"/>
                <w:sz w:val="14"/>
                <w:szCs w:val="14"/>
              </w:rPr>
            </w:pPr>
          </w:p>
        </w:tc>
        <w:tc>
          <w:tcPr>
            <w:tcW w:w="3402" w:type="dxa"/>
          </w:tcPr>
          <w:p w:rsidR="00A9076F" w:rsidRPr="000A4B25" w:rsidRDefault="00A9076F" w:rsidP="005B3CE4">
            <w:pPr>
              <w:tabs>
                <w:tab w:val="left" w:pos="851"/>
                <w:tab w:val="left" w:pos="993"/>
              </w:tabs>
              <w:jc w:val="center"/>
              <w:rPr>
                <w:rFonts w:eastAsia="Arial"/>
                <w:color w:val="000000"/>
                <w:sz w:val="14"/>
                <w:szCs w:val="14"/>
              </w:rPr>
            </w:pPr>
            <w:r w:rsidRPr="000A4B25">
              <w:rPr>
                <w:rFonts w:eastAsia="Arial"/>
                <w:color w:val="000000"/>
                <w:sz w:val="14"/>
                <w:szCs w:val="14"/>
              </w:rPr>
              <w:t>(расшифровка подписи)</w:t>
            </w:r>
          </w:p>
          <w:p w:rsidR="00A9076F" w:rsidRPr="000A4B25" w:rsidRDefault="00A9076F" w:rsidP="005B3CE4">
            <w:pPr>
              <w:tabs>
                <w:tab w:val="left" w:pos="851"/>
                <w:tab w:val="left" w:pos="993"/>
              </w:tabs>
              <w:jc w:val="center"/>
              <w:rPr>
                <w:rFonts w:eastAsia="Arial"/>
                <w:color w:val="000000"/>
                <w:sz w:val="14"/>
                <w:szCs w:val="14"/>
              </w:rPr>
            </w:pPr>
          </w:p>
        </w:tc>
      </w:tr>
      <w:tr w:rsidR="00A9076F" w:rsidTr="005B3CE4">
        <w:trPr>
          <w:trHeight w:val="821"/>
        </w:trPr>
        <w:tc>
          <w:tcPr>
            <w:tcW w:w="7479" w:type="dxa"/>
            <w:gridSpan w:val="3"/>
          </w:tcPr>
          <w:tbl>
            <w:tblPr>
              <w:tblOverlap w:val="never"/>
              <w:tblW w:w="5959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ook w:val="01E0"/>
            </w:tblPr>
            <w:tblGrid>
              <w:gridCol w:w="5959"/>
            </w:tblGrid>
            <w:tr w:rsidR="00A9076F" w:rsidRPr="001F3393" w:rsidTr="005B3CE4">
              <w:trPr>
                <w:trHeight w:val="184"/>
              </w:trPr>
              <w:tc>
                <w:tcPr>
                  <w:tcW w:w="5959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9076F" w:rsidRPr="001F3393" w:rsidRDefault="00A9076F" w:rsidP="005B3CE4">
                  <w:pPr>
                    <w:jc w:val="center"/>
                    <w:rPr>
                      <w:rFonts w:eastAsia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1F3393">
                    <w:rPr>
                      <w:rFonts w:eastAsia="Arial"/>
                      <w:b/>
                      <w:bCs/>
                      <w:color w:val="000000"/>
                      <w:sz w:val="16"/>
                      <w:szCs w:val="16"/>
                    </w:rPr>
                    <w:t>ДОКУМЕНТ ПОДПИСАН ЭЛЕКТРОННОЙ ПОДПИСЬЮ</w:t>
                  </w:r>
                </w:p>
              </w:tc>
            </w:tr>
            <w:tr w:rsidR="00A9076F" w:rsidRPr="001F3393" w:rsidTr="005B3CE4">
              <w:trPr>
                <w:trHeight w:val="478"/>
              </w:trPr>
              <w:tc>
                <w:tcPr>
                  <w:tcW w:w="5959" w:type="dxa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5914" w:type="dxa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5914"/>
                  </w:tblGrid>
                  <w:tr w:rsidR="00A9076F" w:rsidRPr="001F3393" w:rsidTr="005B3CE4">
                    <w:tc>
                      <w:tcPr>
                        <w:tcW w:w="59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9076F" w:rsidRPr="000A4B25" w:rsidRDefault="00A9076F" w:rsidP="005B3CE4">
                        <w:pPr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</w:pPr>
                        <w:r w:rsidRPr="000A4B25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Сертификат: 3318601512CF442F33BDB6AF109FE889FE4771F9</w:t>
                        </w:r>
                      </w:p>
                      <w:p w:rsidR="00A9076F" w:rsidRPr="000A4B25" w:rsidRDefault="00A9076F" w:rsidP="005B3CE4">
                        <w:r w:rsidRPr="000A4B25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Владелец: Ларионова Надежда Вячеславовна</w:t>
                        </w:r>
                      </w:p>
                      <w:p w:rsidR="00A9076F" w:rsidRPr="001F3393" w:rsidRDefault="00A9076F" w:rsidP="005B3CE4">
                        <w:pPr>
                          <w:rPr>
                            <w:b/>
                          </w:rPr>
                        </w:pPr>
                        <w:r w:rsidRPr="000A4B25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Действителен с 28.07.2021 по 28.10.2022</w:t>
                        </w:r>
                      </w:p>
                    </w:tc>
                  </w:tr>
                </w:tbl>
                <w:p w:rsidR="00A9076F" w:rsidRPr="001F3393" w:rsidRDefault="00A9076F" w:rsidP="005B3CE4">
                  <w:pPr>
                    <w:spacing w:line="1" w:lineRule="auto"/>
                    <w:rPr>
                      <w:b/>
                    </w:rPr>
                  </w:pPr>
                </w:p>
              </w:tc>
            </w:tr>
          </w:tbl>
          <w:p w:rsidR="00A9076F" w:rsidRPr="005C2D21" w:rsidRDefault="00A9076F" w:rsidP="005B3CE4">
            <w:pPr>
              <w:tabs>
                <w:tab w:val="left" w:pos="1698"/>
              </w:tabs>
              <w:rPr>
                <w:rFonts w:eastAsia="Arial"/>
                <w:sz w:val="14"/>
                <w:szCs w:val="14"/>
              </w:rPr>
            </w:pPr>
            <w:r>
              <w:rPr>
                <w:rFonts w:eastAsia="Arial"/>
                <w:sz w:val="14"/>
                <w:szCs w:val="14"/>
              </w:rPr>
              <w:tab/>
            </w:r>
          </w:p>
        </w:tc>
      </w:tr>
      <w:tr w:rsidR="00A9076F" w:rsidTr="005B3CE4">
        <w:trPr>
          <w:trHeight w:val="244"/>
        </w:trPr>
        <w:tc>
          <w:tcPr>
            <w:tcW w:w="3426" w:type="dxa"/>
            <w:vAlign w:val="bottom"/>
          </w:tcPr>
          <w:p w:rsidR="00A9076F" w:rsidRDefault="00A9076F" w:rsidP="005B3CE4">
            <w:pPr>
              <w:tabs>
                <w:tab w:val="left" w:pos="851"/>
                <w:tab w:val="left" w:pos="993"/>
              </w:tabs>
              <w:rPr>
                <w:sz w:val="25"/>
                <w:szCs w:val="25"/>
              </w:rPr>
            </w:pPr>
            <w:r>
              <w:rPr>
                <w:color w:val="000000"/>
                <w:sz w:val="20"/>
                <w:szCs w:val="20"/>
              </w:rPr>
              <w:t>Главный бухгалтер</w:t>
            </w:r>
          </w:p>
        </w:tc>
        <w:tc>
          <w:tcPr>
            <w:tcW w:w="651" w:type="dxa"/>
          </w:tcPr>
          <w:p w:rsidR="00A9076F" w:rsidRDefault="00A9076F" w:rsidP="005B3CE4">
            <w:pPr>
              <w:tabs>
                <w:tab w:val="left" w:pos="851"/>
                <w:tab w:val="left" w:pos="993"/>
              </w:tabs>
              <w:jc w:val="both"/>
              <w:rPr>
                <w:sz w:val="25"/>
                <w:szCs w:val="25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  <w:vAlign w:val="bottom"/>
          </w:tcPr>
          <w:p w:rsidR="00A9076F" w:rsidRDefault="00A9076F" w:rsidP="005B3CE4">
            <w:pPr>
              <w:tabs>
                <w:tab w:val="left" w:pos="851"/>
                <w:tab w:val="left" w:pos="993"/>
              </w:tabs>
              <w:jc w:val="center"/>
              <w:rPr>
                <w:sz w:val="25"/>
                <w:szCs w:val="25"/>
              </w:rPr>
            </w:pPr>
            <w:r>
              <w:rPr>
                <w:color w:val="000000"/>
                <w:sz w:val="20"/>
                <w:szCs w:val="20"/>
              </w:rPr>
              <w:t>Т.Н. Шмырина</w:t>
            </w:r>
          </w:p>
        </w:tc>
      </w:tr>
      <w:tr w:rsidR="00A9076F" w:rsidTr="005B3CE4">
        <w:trPr>
          <w:trHeight w:val="153"/>
        </w:trPr>
        <w:tc>
          <w:tcPr>
            <w:tcW w:w="3426" w:type="dxa"/>
          </w:tcPr>
          <w:p w:rsidR="00A9076F" w:rsidRDefault="00A9076F" w:rsidP="005B3CE4">
            <w:pPr>
              <w:tabs>
                <w:tab w:val="left" w:pos="851"/>
                <w:tab w:val="left" w:pos="993"/>
              </w:tabs>
              <w:jc w:val="center"/>
              <w:rPr>
                <w:rFonts w:eastAsia="Arial"/>
                <w:color w:val="000000"/>
                <w:sz w:val="14"/>
                <w:szCs w:val="14"/>
              </w:rPr>
            </w:pPr>
          </w:p>
        </w:tc>
        <w:tc>
          <w:tcPr>
            <w:tcW w:w="651" w:type="dxa"/>
          </w:tcPr>
          <w:p w:rsidR="00A9076F" w:rsidRDefault="00A9076F" w:rsidP="005B3CE4">
            <w:pPr>
              <w:tabs>
                <w:tab w:val="left" w:pos="851"/>
                <w:tab w:val="left" w:pos="993"/>
              </w:tabs>
              <w:jc w:val="center"/>
              <w:rPr>
                <w:rFonts w:eastAsia="Arial"/>
                <w:color w:val="000000"/>
                <w:sz w:val="14"/>
                <w:szCs w:val="14"/>
              </w:rPr>
            </w:pPr>
          </w:p>
        </w:tc>
        <w:tc>
          <w:tcPr>
            <w:tcW w:w="3402" w:type="dxa"/>
          </w:tcPr>
          <w:p w:rsidR="00A9076F" w:rsidRPr="007F2B76" w:rsidRDefault="00A9076F" w:rsidP="005B3CE4">
            <w:pPr>
              <w:tabs>
                <w:tab w:val="left" w:pos="851"/>
                <w:tab w:val="left" w:pos="993"/>
              </w:tabs>
              <w:jc w:val="center"/>
              <w:rPr>
                <w:rFonts w:eastAsia="Arial"/>
                <w:sz w:val="14"/>
                <w:szCs w:val="14"/>
              </w:rPr>
            </w:pPr>
            <w:r w:rsidRPr="00E6512E">
              <w:rPr>
                <w:rFonts w:eastAsia="Arial"/>
                <w:color w:val="000000"/>
                <w:sz w:val="14"/>
                <w:szCs w:val="14"/>
              </w:rPr>
              <w:t>(расшифровка подписи)</w:t>
            </w:r>
          </w:p>
        </w:tc>
      </w:tr>
      <w:tr w:rsidR="00A9076F" w:rsidTr="005B3CE4">
        <w:trPr>
          <w:trHeight w:val="1127"/>
        </w:trPr>
        <w:tc>
          <w:tcPr>
            <w:tcW w:w="7479" w:type="dxa"/>
            <w:gridSpan w:val="3"/>
          </w:tcPr>
          <w:p w:rsidR="00A9076F" w:rsidRDefault="00A9076F" w:rsidP="005B3CE4">
            <w:pPr>
              <w:jc w:val="center"/>
              <w:rPr>
                <w:rFonts w:ascii="Arial" w:eastAsia="Arial" w:hAnsi="Arial" w:cs="Arial"/>
                <w:b/>
                <w:bCs/>
                <w:color w:val="000000"/>
                <w:sz w:val="16"/>
                <w:szCs w:val="16"/>
              </w:rPr>
            </w:pPr>
          </w:p>
          <w:tbl>
            <w:tblPr>
              <w:tblOverlap w:val="never"/>
              <w:tblW w:w="5959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ook w:val="01E0"/>
            </w:tblPr>
            <w:tblGrid>
              <w:gridCol w:w="5959"/>
            </w:tblGrid>
            <w:tr w:rsidR="00A9076F" w:rsidTr="005B3CE4">
              <w:trPr>
                <w:trHeight w:val="184"/>
              </w:trPr>
              <w:tc>
                <w:tcPr>
                  <w:tcW w:w="5959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9076F" w:rsidRPr="00E84C4F" w:rsidRDefault="00A9076F" w:rsidP="005B3CE4">
                  <w:pPr>
                    <w:jc w:val="center"/>
                    <w:rPr>
                      <w:rFonts w:eastAsia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84C4F">
                    <w:rPr>
                      <w:rFonts w:eastAsia="Arial"/>
                      <w:b/>
                      <w:bCs/>
                      <w:color w:val="000000"/>
                      <w:sz w:val="16"/>
                      <w:szCs w:val="16"/>
                    </w:rPr>
                    <w:t>ДОКУМЕНТ ПОДПИСАН ЭЛЕКТРОННОЙ ПОДПИСЬЮ</w:t>
                  </w:r>
                </w:p>
              </w:tc>
            </w:tr>
            <w:tr w:rsidR="00A9076F" w:rsidTr="005B3CE4">
              <w:trPr>
                <w:trHeight w:val="625"/>
              </w:trPr>
              <w:tc>
                <w:tcPr>
                  <w:tcW w:w="5959" w:type="dxa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5914" w:type="dxa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5914"/>
                  </w:tblGrid>
                  <w:tr w:rsidR="00A9076F" w:rsidRPr="00E84C4F" w:rsidTr="005B3CE4">
                    <w:trPr>
                      <w:trHeight w:val="625"/>
                    </w:trPr>
                    <w:tc>
                      <w:tcPr>
                        <w:tcW w:w="5914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9076F" w:rsidRPr="000A4B25" w:rsidRDefault="00A9076F" w:rsidP="005B3CE4">
                        <w:pPr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</w:pPr>
                        <w:r w:rsidRPr="000A4B25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Сертификат: 7D493432FE2B991B8E21CC5D7270683A11E43CDB</w:t>
                        </w:r>
                      </w:p>
                      <w:p w:rsidR="00A9076F" w:rsidRPr="000A4B25" w:rsidRDefault="00A9076F" w:rsidP="005B3CE4">
                        <w:pPr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</w:pPr>
                        <w:r w:rsidRPr="000A4B25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Владелец: Шмырина Татьяна Николаевна</w:t>
                        </w:r>
                      </w:p>
                      <w:p w:rsidR="00A9076F" w:rsidRPr="00E84C4F" w:rsidRDefault="00A9076F" w:rsidP="005B3CE4">
                        <w:r w:rsidRPr="000A4B25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Действителен с 17.12.2021 по 17.03.2023</w:t>
                        </w:r>
                      </w:p>
                    </w:tc>
                  </w:tr>
                </w:tbl>
                <w:p w:rsidR="00A9076F" w:rsidRPr="00E84C4F" w:rsidRDefault="00A9076F" w:rsidP="005B3CE4">
                  <w:pPr>
                    <w:spacing w:line="1" w:lineRule="auto"/>
                  </w:pPr>
                </w:p>
              </w:tc>
            </w:tr>
          </w:tbl>
          <w:p w:rsidR="00A9076F" w:rsidRPr="00196176" w:rsidRDefault="00A9076F" w:rsidP="005B3CE4">
            <w:pPr>
              <w:rPr>
                <w:rFonts w:ascii="Arial" w:eastAsia="Arial" w:hAnsi="Arial" w:cs="Arial"/>
                <w:sz w:val="16"/>
                <w:szCs w:val="16"/>
              </w:rPr>
            </w:pPr>
          </w:p>
        </w:tc>
      </w:tr>
    </w:tbl>
    <w:p w:rsidR="00A9076F" w:rsidRPr="00A06F39" w:rsidRDefault="00A9076F" w:rsidP="00A9076F">
      <w:pPr>
        <w:pStyle w:val="a6"/>
        <w:numPr>
          <w:ilvl w:val="0"/>
          <w:numId w:val="1"/>
        </w:numPr>
        <w:ind w:left="4667"/>
        <w:rPr>
          <w:vanish/>
        </w:rPr>
      </w:pPr>
      <w:bookmarkStart w:id="2" w:name="__bookmark_4"/>
      <w:bookmarkEnd w:id="2"/>
    </w:p>
    <w:tbl>
      <w:tblPr>
        <w:tblOverlap w:val="never"/>
        <w:tblW w:w="9922" w:type="dxa"/>
        <w:tblLayout w:type="fixed"/>
        <w:tblLook w:val="01E0"/>
      </w:tblPr>
      <w:tblGrid>
        <w:gridCol w:w="7080"/>
        <w:gridCol w:w="1416"/>
        <w:gridCol w:w="1426"/>
      </w:tblGrid>
      <w:tr w:rsidR="00A9076F" w:rsidTr="005B3CE4">
        <w:trPr>
          <w:trHeight w:val="280"/>
        </w:trPr>
        <w:tc>
          <w:tcPr>
            <w:tcW w:w="708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jc w:val="center"/>
              <w:rPr>
                <w:b/>
                <w:bCs/>
                <w:i/>
                <w:iCs/>
                <w:color w:val="000000"/>
              </w:rPr>
            </w:pPr>
            <w:r>
              <w:rPr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Централизованная бухгалтерия</w:t>
            </w:r>
          </w:p>
        </w:tc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jc w:val="righ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ОГРН</w:t>
            </w:r>
          </w:p>
        </w:tc>
        <w:tc>
          <w:tcPr>
            <w:tcW w:w="1426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Pr="00F54108" w:rsidRDefault="00A9076F" w:rsidP="005B3CE4">
            <w:pPr>
              <w:jc w:val="center"/>
              <w:rPr>
                <w:color w:val="000000"/>
                <w:sz w:val="18"/>
                <w:szCs w:val="18"/>
              </w:rPr>
            </w:pPr>
            <w:r w:rsidRPr="00F54108">
              <w:rPr>
                <w:rFonts w:eastAsia="Arial"/>
                <w:color w:val="000000"/>
                <w:sz w:val="18"/>
                <w:szCs w:val="18"/>
              </w:rPr>
              <w:t>1135658038152</w:t>
            </w:r>
          </w:p>
        </w:tc>
      </w:tr>
      <w:tr w:rsidR="00A9076F" w:rsidTr="005B3CE4">
        <w:trPr>
          <w:trHeight w:val="301"/>
        </w:trPr>
        <w:tc>
          <w:tcPr>
            <w:tcW w:w="7080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rPr>
                <w:color w:val="000000"/>
              </w:rPr>
            </w:pPr>
            <w:r>
              <w:rPr>
                <w:rFonts w:eastAsia="Arial"/>
                <w:color w:val="000000"/>
                <w:sz w:val="16"/>
                <w:szCs w:val="16"/>
              </w:rPr>
              <w:t>М</w:t>
            </w:r>
            <w:r w:rsidRPr="00380668">
              <w:rPr>
                <w:rFonts w:eastAsia="Arial"/>
                <w:color w:val="000000"/>
                <w:sz w:val="16"/>
                <w:szCs w:val="16"/>
              </w:rPr>
              <w:t>униципальное казенное учреждение "Центр обслуживания муниципальных учреждений культуры г</w:t>
            </w:r>
            <w:proofErr w:type="gramStart"/>
            <w:r w:rsidRPr="00380668">
              <w:rPr>
                <w:rFonts w:eastAsia="Arial"/>
                <w:color w:val="000000"/>
                <w:sz w:val="16"/>
                <w:szCs w:val="16"/>
              </w:rPr>
              <w:t>.О</w:t>
            </w:r>
            <w:proofErr w:type="gramEnd"/>
            <w:r w:rsidRPr="00380668">
              <w:rPr>
                <w:rFonts w:eastAsia="Arial"/>
                <w:color w:val="000000"/>
                <w:sz w:val="16"/>
                <w:szCs w:val="16"/>
              </w:rPr>
              <w:t>рска", г.Орск, ул. Ленинского Комсомола 21</w:t>
            </w:r>
          </w:p>
        </w:tc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jc w:val="righ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ИНН</w:t>
            </w:r>
          </w:p>
        </w:tc>
        <w:tc>
          <w:tcPr>
            <w:tcW w:w="1426" w:type="dxa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Pr="00F54108" w:rsidRDefault="00A9076F" w:rsidP="005B3CE4">
            <w:pPr>
              <w:jc w:val="center"/>
              <w:rPr>
                <w:color w:val="000000"/>
                <w:sz w:val="18"/>
                <w:szCs w:val="18"/>
              </w:rPr>
            </w:pPr>
            <w:r w:rsidRPr="00F54108">
              <w:rPr>
                <w:rFonts w:eastAsia="Arial"/>
                <w:color w:val="000000"/>
                <w:sz w:val="18"/>
                <w:szCs w:val="18"/>
              </w:rPr>
              <w:t>5614066570</w:t>
            </w:r>
          </w:p>
        </w:tc>
      </w:tr>
      <w:tr w:rsidR="00A9076F" w:rsidTr="005B3CE4">
        <w:tc>
          <w:tcPr>
            <w:tcW w:w="7080" w:type="dxa"/>
            <w:tcBorders>
              <w:top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5C2D21" w:rsidRDefault="00A9076F" w:rsidP="005B3CE4">
            <w:pPr>
              <w:jc w:val="center"/>
              <w:rPr>
                <w:rFonts w:eastAsia="Arial"/>
                <w:color w:val="000000"/>
                <w:sz w:val="14"/>
                <w:szCs w:val="14"/>
              </w:rPr>
            </w:pPr>
            <w:r w:rsidRPr="005C2D21">
              <w:rPr>
                <w:rFonts w:eastAsia="Arial"/>
                <w:color w:val="000000"/>
                <w:sz w:val="14"/>
                <w:szCs w:val="14"/>
              </w:rPr>
              <w:t>(наименование, местонахождение)</w:t>
            </w:r>
          </w:p>
        </w:tc>
        <w:tc>
          <w:tcPr>
            <w:tcW w:w="141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jc w:val="right"/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КПП</w:t>
            </w:r>
          </w:p>
        </w:tc>
        <w:tc>
          <w:tcPr>
            <w:tcW w:w="1426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Pr="00F54108" w:rsidRDefault="00A9076F" w:rsidP="005B3CE4">
            <w:pPr>
              <w:jc w:val="center"/>
              <w:rPr>
                <w:color w:val="000000"/>
                <w:sz w:val="18"/>
                <w:szCs w:val="18"/>
              </w:rPr>
            </w:pPr>
            <w:r w:rsidRPr="00F54108">
              <w:rPr>
                <w:rFonts w:eastAsia="Arial"/>
                <w:color w:val="000000"/>
                <w:sz w:val="18"/>
                <w:szCs w:val="18"/>
              </w:rPr>
              <w:t>561401001</w:t>
            </w:r>
          </w:p>
        </w:tc>
      </w:tr>
    </w:tbl>
    <w:p w:rsidR="00A9076F" w:rsidRPr="00A06F39" w:rsidRDefault="00A9076F" w:rsidP="00A9076F">
      <w:pPr>
        <w:pStyle w:val="a6"/>
        <w:numPr>
          <w:ilvl w:val="0"/>
          <w:numId w:val="1"/>
        </w:numPr>
        <w:ind w:left="4667"/>
        <w:rPr>
          <w:vanish/>
        </w:rPr>
      </w:pPr>
      <w:bookmarkStart w:id="3" w:name="__bookmark_5"/>
      <w:bookmarkEnd w:id="3"/>
    </w:p>
    <w:tbl>
      <w:tblPr>
        <w:tblOverlap w:val="never"/>
        <w:tblW w:w="9593" w:type="dxa"/>
        <w:tblInd w:w="5" w:type="dxa"/>
        <w:tblLayout w:type="fixed"/>
        <w:tblLook w:val="01E0"/>
      </w:tblPr>
      <w:tblGrid>
        <w:gridCol w:w="1985"/>
        <w:gridCol w:w="287"/>
        <w:gridCol w:w="746"/>
        <w:gridCol w:w="746"/>
        <w:gridCol w:w="746"/>
        <w:gridCol w:w="746"/>
        <w:gridCol w:w="746"/>
        <w:gridCol w:w="510"/>
        <w:gridCol w:w="236"/>
        <w:gridCol w:w="236"/>
        <w:gridCol w:w="865"/>
        <w:gridCol w:w="627"/>
        <w:gridCol w:w="507"/>
        <w:gridCol w:w="141"/>
        <w:gridCol w:w="469"/>
      </w:tblGrid>
      <w:tr w:rsidR="00A9076F" w:rsidTr="005B3CE4">
        <w:trPr>
          <w:trHeight w:val="144"/>
        </w:trPr>
        <w:tc>
          <w:tcPr>
            <w:tcW w:w="2272" w:type="dxa"/>
            <w:gridSpan w:val="2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>Руководитель</w:t>
            </w:r>
            <w:r>
              <w:rPr>
                <w:color w:val="000000"/>
                <w:sz w:val="20"/>
                <w:szCs w:val="20"/>
              </w:rPr>
              <w:br/>
              <w:t>(уполномоченное лицо)</w:t>
            </w:r>
          </w:p>
        </w:tc>
        <w:tc>
          <w:tcPr>
            <w:tcW w:w="2984" w:type="dxa"/>
            <w:gridSpan w:val="4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jc w:val="center"/>
              <w:rPr>
                <w:color w:val="000000"/>
              </w:rPr>
            </w:pPr>
          </w:p>
        </w:tc>
        <w:tc>
          <w:tcPr>
            <w:tcW w:w="12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spacing w:line="1" w:lineRule="auto"/>
              <w:jc w:val="center"/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2609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tbl>
            <w:tblPr>
              <w:tblOverlap w:val="never"/>
              <w:tblW w:w="299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/>
            </w:tblPr>
            <w:tblGrid>
              <w:gridCol w:w="2991"/>
            </w:tblGrid>
            <w:tr w:rsidR="00A9076F" w:rsidTr="005B3CE4">
              <w:trPr>
                <w:jc w:val="center"/>
              </w:trPr>
              <w:tc>
                <w:tcPr>
                  <w:tcW w:w="299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A9076F" w:rsidRDefault="00A9076F" w:rsidP="005B3CE4">
                  <w:pPr>
                    <w:spacing w:line="1" w:lineRule="auto"/>
                    <w:jc w:val="center"/>
                  </w:pPr>
                </w:p>
              </w:tc>
            </w:tr>
          </w:tbl>
          <w:p w:rsidR="00A9076F" w:rsidRDefault="00A9076F" w:rsidP="005B3CE4">
            <w:pPr>
              <w:spacing w:line="1" w:lineRule="auto"/>
            </w:pPr>
          </w:p>
        </w:tc>
      </w:tr>
      <w:tr w:rsidR="00A9076F" w:rsidTr="005B3CE4">
        <w:trPr>
          <w:trHeight w:val="259"/>
        </w:trPr>
        <w:tc>
          <w:tcPr>
            <w:tcW w:w="2272" w:type="dxa"/>
            <w:gridSpan w:val="2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2984" w:type="dxa"/>
            <w:gridSpan w:val="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color w:val="000000"/>
                <w:sz w:val="20"/>
                <w:szCs w:val="20"/>
              </w:rPr>
              <w:t>Директор</w:t>
            </w:r>
          </w:p>
        </w:tc>
        <w:tc>
          <w:tcPr>
            <w:tcW w:w="12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spacing w:line="1" w:lineRule="auto"/>
              <w:jc w:val="center"/>
            </w:pPr>
          </w:p>
        </w:tc>
        <w:tc>
          <w:tcPr>
            <w:tcW w:w="2609" w:type="dxa"/>
            <w:gridSpan w:val="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Pr="000A4B25" w:rsidRDefault="00A9076F" w:rsidP="005B3CE4">
            <w:pPr>
              <w:jc w:val="center"/>
              <w:rPr>
                <w:rFonts w:ascii="Arial" w:eastAsia="Arial" w:hAnsi="Arial" w:cs="Arial"/>
                <w:sz w:val="14"/>
                <w:szCs w:val="14"/>
              </w:rPr>
            </w:pPr>
            <w:r>
              <w:rPr>
                <w:color w:val="000000"/>
                <w:sz w:val="20"/>
                <w:szCs w:val="20"/>
              </w:rPr>
              <w:t>М.Н. Абдулова</w:t>
            </w:r>
          </w:p>
        </w:tc>
      </w:tr>
      <w:tr w:rsidR="00A9076F" w:rsidTr="005B3CE4">
        <w:trPr>
          <w:trHeight w:val="257"/>
        </w:trPr>
        <w:tc>
          <w:tcPr>
            <w:tcW w:w="227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Pr="00C007FB" w:rsidRDefault="00A9076F" w:rsidP="005B3CE4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984" w:type="dxa"/>
            <w:gridSpan w:val="4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5C2D21" w:rsidRDefault="00A9076F" w:rsidP="005B3CE4">
            <w:pPr>
              <w:jc w:val="center"/>
              <w:rPr>
                <w:rFonts w:eastAsia="Arial"/>
                <w:color w:val="000000"/>
                <w:sz w:val="14"/>
                <w:szCs w:val="14"/>
              </w:rPr>
            </w:pPr>
            <w:r w:rsidRPr="005C2D21">
              <w:rPr>
                <w:rFonts w:eastAsia="Arial"/>
                <w:color w:val="000000"/>
                <w:sz w:val="14"/>
                <w:szCs w:val="14"/>
              </w:rPr>
              <w:t>(должность)</w:t>
            </w:r>
          </w:p>
        </w:tc>
        <w:tc>
          <w:tcPr>
            <w:tcW w:w="12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5C2D21" w:rsidRDefault="00A9076F" w:rsidP="005B3CE4">
            <w:pPr>
              <w:jc w:val="center"/>
              <w:rPr>
                <w:rFonts w:eastAsia="Arial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5C2D21" w:rsidRDefault="00A9076F" w:rsidP="005B3CE4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5C2D21" w:rsidRDefault="00A9076F" w:rsidP="005B3CE4">
            <w:pPr>
              <w:spacing w:line="1" w:lineRule="auto"/>
              <w:jc w:val="center"/>
            </w:pPr>
          </w:p>
        </w:tc>
        <w:tc>
          <w:tcPr>
            <w:tcW w:w="2609" w:type="dxa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5C2D21" w:rsidRDefault="00A9076F" w:rsidP="005B3CE4">
            <w:pPr>
              <w:jc w:val="center"/>
              <w:rPr>
                <w:rFonts w:eastAsia="Arial"/>
                <w:color w:val="000000"/>
                <w:sz w:val="14"/>
                <w:szCs w:val="14"/>
              </w:rPr>
            </w:pPr>
            <w:r w:rsidRPr="005C2D21">
              <w:rPr>
                <w:rFonts w:eastAsia="Arial"/>
                <w:color w:val="000000"/>
                <w:sz w:val="14"/>
                <w:szCs w:val="14"/>
              </w:rPr>
              <w:t>(расшифровка подписи)</w:t>
            </w:r>
          </w:p>
          <w:p w:rsidR="00A9076F" w:rsidRPr="005C2D21" w:rsidRDefault="00A9076F" w:rsidP="005B3CE4">
            <w:pPr>
              <w:jc w:val="center"/>
              <w:rPr>
                <w:rFonts w:eastAsia="Arial"/>
                <w:color w:val="000000"/>
                <w:sz w:val="14"/>
                <w:szCs w:val="14"/>
              </w:rPr>
            </w:pPr>
          </w:p>
        </w:tc>
      </w:tr>
      <w:tr w:rsidR="00A9076F" w:rsidTr="005B3CE4">
        <w:trPr>
          <w:trHeight w:val="838"/>
        </w:trPr>
        <w:tc>
          <w:tcPr>
            <w:tcW w:w="9593" w:type="dxa"/>
            <w:gridSpan w:val="1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5884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5884"/>
            </w:tblGrid>
            <w:tr w:rsidR="00A9076F" w:rsidRPr="00E84C4F" w:rsidTr="005B3CE4">
              <w:trPr>
                <w:trHeight w:val="184"/>
              </w:trPr>
              <w:tc>
                <w:tcPr>
                  <w:tcW w:w="588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9076F" w:rsidRPr="00E84C4F" w:rsidRDefault="00A9076F" w:rsidP="005B3CE4">
                  <w:pPr>
                    <w:widowControl w:val="0"/>
                    <w:ind w:right="201"/>
                    <w:rPr>
                      <w:rFonts w:eastAsia="Arial"/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E84C4F">
                    <w:rPr>
                      <w:rFonts w:eastAsia="Arial"/>
                      <w:b/>
                      <w:bCs/>
                      <w:color w:val="000000"/>
                      <w:sz w:val="16"/>
                      <w:szCs w:val="16"/>
                    </w:rPr>
                    <w:t>ДОКУМЕНТ ПОДПИСАН ЭЛЕКТРОННОЙ ПОДПИСЬЮ</w:t>
                  </w:r>
                </w:p>
              </w:tc>
            </w:tr>
            <w:tr w:rsidR="00A9076F" w:rsidRPr="00E84C4F" w:rsidTr="005B3CE4">
              <w:trPr>
                <w:trHeight w:val="615"/>
              </w:trPr>
              <w:tc>
                <w:tcPr>
                  <w:tcW w:w="5884" w:type="dxa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pPr w:leftFromText="180" w:rightFromText="180" w:vertAnchor="page" w:horzAnchor="page" w:tblpX="1527" w:tblpY="1"/>
                    <w:tblOverlap w:val="never"/>
                    <w:tblW w:w="7288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7288"/>
                  </w:tblGrid>
                  <w:tr w:rsidR="00A9076F" w:rsidRPr="00E84C4F" w:rsidTr="005B3CE4">
                    <w:trPr>
                      <w:trHeight w:val="710"/>
                    </w:trPr>
                    <w:tc>
                      <w:tcPr>
                        <w:tcW w:w="7288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9076F" w:rsidRPr="000A4B25" w:rsidRDefault="00A9076F" w:rsidP="005B3CE4">
                        <w:pPr>
                          <w:widowControl w:val="0"/>
                          <w:tabs>
                            <w:tab w:val="left" w:pos="1776"/>
                          </w:tabs>
                          <w:ind w:right="201"/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</w:pPr>
                        <w:r w:rsidRPr="000A4B25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Сертификат: 7D493432FE2B991B8E21CC5D7270683A11E43CDB</w:t>
                        </w:r>
                      </w:p>
                      <w:p w:rsidR="00A9076F" w:rsidRPr="000A4B25" w:rsidRDefault="00A9076F" w:rsidP="005B3CE4">
                        <w:pPr>
                          <w:widowControl w:val="0"/>
                          <w:tabs>
                            <w:tab w:val="left" w:pos="1776"/>
                          </w:tabs>
                          <w:ind w:right="201"/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</w:pPr>
                        <w:r w:rsidRPr="000A4B25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Владелец: Шмырина Татьяна Николаевна</w:t>
                        </w:r>
                      </w:p>
                      <w:p w:rsidR="00A9076F" w:rsidRPr="00E84C4F" w:rsidRDefault="00A9076F" w:rsidP="005B3CE4">
                        <w:pPr>
                          <w:widowControl w:val="0"/>
                          <w:tabs>
                            <w:tab w:val="left" w:pos="1776"/>
                          </w:tabs>
                          <w:ind w:right="201"/>
                        </w:pPr>
                        <w:r w:rsidRPr="000A4B25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Действителен с 17.12.2021 по 17.03.2023</w:t>
                        </w:r>
                      </w:p>
                    </w:tc>
                  </w:tr>
                </w:tbl>
                <w:p w:rsidR="00A9076F" w:rsidRPr="00E84C4F" w:rsidRDefault="00A9076F" w:rsidP="005B3CE4">
                  <w:pPr>
                    <w:widowControl w:val="0"/>
                    <w:tabs>
                      <w:tab w:val="left" w:pos="1776"/>
                    </w:tabs>
                    <w:spacing w:line="1" w:lineRule="auto"/>
                    <w:ind w:right="201"/>
                  </w:pPr>
                </w:p>
              </w:tc>
            </w:tr>
          </w:tbl>
          <w:p w:rsidR="00A9076F" w:rsidRDefault="00A9076F" w:rsidP="005B3CE4">
            <w:pP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</w:tc>
      </w:tr>
      <w:tr w:rsidR="00A9076F" w:rsidTr="005B3CE4">
        <w:trPr>
          <w:trHeight w:val="355"/>
        </w:trPr>
        <w:tc>
          <w:tcPr>
            <w:tcW w:w="227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Pr="00C007FB" w:rsidRDefault="00A9076F" w:rsidP="005B3CE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Исполнитель</w:t>
            </w:r>
          </w:p>
        </w:tc>
        <w:tc>
          <w:tcPr>
            <w:tcW w:w="2984" w:type="dxa"/>
            <w:gridSpan w:val="4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color w:val="000000"/>
                <w:sz w:val="20"/>
                <w:szCs w:val="20"/>
              </w:rPr>
              <w:t>Главный бухгалтер</w:t>
            </w:r>
          </w:p>
        </w:tc>
        <w:tc>
          <w:tcPr>
            <w:tcW w:w="12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spacing w:line="1" w:lineRule="auto"/>
              <w:jc w:val="center"/>
            </w:pPr>
          </w:p>
        </w:tc>
        <w:tc>
          <w:tcPr>
            <w:tcW w:w="2609" w:type="dxa"/>
            <w:gridSpan w:val="5"/>
            <w:tcBorders>
              <w:bottom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color w:val="000000"/>
                <w:sz w:val="20"/>
                <w:szCs w:val="20"/>
              </w:rPr>
              <w:t>Т.Н. Шмырина</w:t>
            </w:r>
          </w:p>
        </w:tc>
      </w:tr>
      <w:tr w:rsidR="00A9076F" w:rsidTr="005B3CE4">
        <w:trPr>
          <w:trHeight w:val="259"/>
        </w:trPr>
        <w:tc>
          <w:tcPr>
            <w:tcW w:w="2272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2984" w:type="dxa"/>
            <w:gridSpan w:val="4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5C2D21" w:rsidRDefault="00A9076F" w:rsidP="005B3CE4">
            <w:pPr>
              <w:jc w:val="center"/>
              <w:rPr>
                <w:rFonts w:eastAsia="Arial"/>
                <w:color w:val="000000"/>
                <w:sz w:val="14"/>
                <w:szCs w:val="14"/>
              </w:rPr>
            </w:pPr>
            <w:r w:rsidRPr="005C2D21">
              <w:rPr>
                <w:rFonts w:eastAsia="Arial"/>
                <w:color w:val="000000"/>
                <w:sz w:val="14"/>
                <w:szCs w:val="14"/>
              </w:rPr>
              <w:t>(должность)</w:t>
            </w:r>
          </w:p>
        </w:tc>
        <w:tc>
          <w:tcPr>
            <w:tcW w:w="125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5C2D21" w:rsidRDefault="00A9076F" w:rsidP="005B3CE4">
            <w:pPr>
              <w:jc w:val="center"/>
              <w:rPr>
                <w:rFonts w:eastAsia="Arial"/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5C2D21" w:rsidRDefault="00A9076F" w:rsidP="005B3CE4">
            <w:pPr>
              <w:jc w:val="center"/>
              <w:rPr>
                <w:color w:val="000000"/>
                <w:sz w:val="14"/>
                <w:szCs w:val="14"/>
              </w:rPr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5C2D21" w:rsidRDefault="00A9076F" w:rsidP="005B3CE4">
            <w:pPr>
              <w:spacing w:line="1" w:lineRule="auto"/>
              <w:jc w:val="center"/>
            </w:pPr>
          </w:p>
        </w:tc>
        <w:tc>
          <w:tcPr>
            <w:tcW w:w="2609" w:type="dxa"/>
            <w:gridSpan w:val="5"/>
            <w:tcBorders>
              <w:top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jc w:val="center"/>
              <w:rPr>
                <w:rFonts w:eastAsia="Arial"/>
                <w:color w:val="000000"/>
                <w:sz w:val="14"/>
                <w:szCs w:val="14"/>
              </w:rPr>
            </w:pPr>
            <w:r w:rsidRPr="005C2D21">
              <w:rPr>
                <w:rFonts w:eastAsia="Arial"/>
                <w:color w:val="000000"/>
                <w:sz w:val="14"/>
                <w:szCs w:val="14"/>
              </w:rPr>
              <w:t>(расшифровка подписи)</w:t>
            </w:r>
          </w:p>
          <w:p w:rsidR="00A9076F" w:rsidRPr="005C2D21" w:rsidRDefault="00A9076F" w:rsidP="005B3CE4">
            <w:pPr>
              <w:jc w:val="center"/>
              <w:rPr>
                <w:rFonts w:eastAsia="Arial"/>
                <w:color w:val="000000"/>
                <w:sz w:val="14"/>
                <w:szCs w:val="14"/>
              </w:rPr>
            </w:pPr>
          </w:p>
        </w:tc>
      </w:tr>
      <w:tr w:rsidR="00A9076F" w:rsidTr="005B3CE4">
        <w:tc>
          <w:tcPr>
            <w:tcW w:w="6984" w:type="dxa"/>
            <w:gridSpan w:val="10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tbl>
            <w:tblPr>
              <w:tblOverlap w:val="never"/>
              <w:tblW w:w="5931" w:type="dxa"/>
              <w:tblBorders>
                <w:top w:val="single" w:sz="18" w:space="0" w:color="000000"/>
                <w:left w:val="single" w:sz="18" w:space="0" w:color="000000"/>
                <w:bottom w:val="single" w:sz="18" w:space="0" w:color="000000"/>
                <w:right w:val="single" w:sz="18" w:space="0" w:color="000000"/>
              </w:tblBorders>
              <w:tblLayout w:type="fixed"/>
              <w:tblLook w:val="01E0"/>
            </w:tblPr>
            <w:tblGrid>
              <w:gridCol w:w="5931"/>
            </w:tblGrid>
            <w:tr w:rsidR="00A9076F" w:rsidTr="005B3CE4">
              <w:trPr>
                <w:trHeight w:val="184"/>
              </w:trPr>
              <w:tc>
                <w:tcPr>
                  <w:tcW w:w="5931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A9076F" w:rsidRDefault="00A9076F" w:rsidP="005B3CE4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</w:rPr>
                    <w:t>ДОКУМЕНТ ПОДПИСАН ЭЛЕКТРОННОЙ ПОДПИСЬЮ</w:t>
                  </w:r>
                </w:p>
              </w:tc>
            </w:tr>
            <w:tr w:rsidR="00A9076F" w:rsidTr="005B3CE4">
              <w:trPr>
                <w:trHeight w:val="276"/>
              </w:trPr>
              <w:tc>
                <w:tcPr>
                  <w:tcW w:w="5931" w:type="dxa"/>
                  <w:vMerge w:val="restart"/>
                  <w:tcBorders>
                    <w:right w:val="single" w:sz="1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734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7340"/>
                  </w:tblGrid>
                  <w:tr w:rsidR="00A9076F" w:rsidTr="005B3CE4">
                    <w:trPr>
                      <w:trHeight w:val="639"/>
                    </w:trPr>
                    <w:tc>
                      <w:tcPr>
                        <w:tcW w:w="73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A9076F" w:rsidRPr="000A4B25" w:rsidRDefault="00A9076F" w:rsidP="005B3CE4">
                        <w:pPr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</w:pPr>
                        <w:r w:rsidRPr="000A4B25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Сертификат: 7D493432FE2B991B8E21CC5D7270683A11E43CDB</w:t>
                        </w:r>
                      </w:p>
                      <w:p w:rsidR="00A9076F" w:rsidRPr="000A4B25" w:rsidRDefault="00A9076F" w:rsidP="005B3CE4">
                        <w:pPr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</w:pPr>
                        <w:r w:rsidRPr="000A4B25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Владелец: Шмырина Татьяна Николаевна</w:t>
                        </w:r>
                      </w:p>
                      <w:p w:rsidR="00A9076F" w:rsidRDefault="00A9076F" w:rsidP="005B3CE4">
                        <w:r w:rsidRPr="000A4B25">
                          <w:rPr>
                            <w:rFonts w:eastAsia="Arial"/>
                            <w:color w:val="000000"/>
                            <w:sz w:val="16"/>
                            <w:szCs w:val="16"/>
                          </w:rPr>
                          <w:t>Действителен с 17.12.2021 по 17.03.2023</w:t>
                        </w:r>
                      </w:p>
                    </w:tc>
                  </w:tr>
                </w:tbl>
                <w:p w:rsidR="00A9076F" w:rsidRDefault="00A9076F" w:rsidP="005B3CE4">
                  <w:pPr>
                    <w:spacing w:line="1" w:lineRule="auto"/>
                  </w:pPr>
                </w:p>
              </w:tc>
            </w:tr>
          </w:tbl>
          <w:p w:rsidR="00A9076F" w:rsidRDefault="00A9076F" w:rsidP="005B3CE4">
            <w:pPr>
              <w:spacing w:line="1" w:lineRule="auto"/>
            </w:pPr>
          </w:p>
        </w:tc>
        <w:tc>
          <w:tcPr>
            <w:tcW w:w="8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spacing w:line="1" w:lineRule="auto"/>
              <w:jc w:val="center"/>
            </w:pPr>
          </w:p>
        </w:tc>
        <w:tc>
          <w:tcPr>
            <w:tcW w:w="6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spacing w:line="1" w:lineRule="auto"/>
              <w:jc w:val="center"/>
            </w:pPr>
          </w:p>
        </w:tc>
        <w:tc>
          <w:tcPr>
            <w:tcW w:w="64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spacing w:line="1" w:lineRule="auto"/>
              <w:jc w:val="center"/>
            </w:pPr>
          </w:p>
        </w:tc>
        <w:tc>
          <w:tcPr>
            <w:tcW w:w="4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A9076F" w:rsidTr="005B3CE4">
        <w:trPr>
          <w:trHeight w:val="961"/>
        </w:trPr>
        <w:tc>
          <w:tcPr>
            <w:tcW w:w="6984" w:type="dxa"/>
            <w:gridSpan w:val="10"/>
            <w:vMerge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8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D0536D" w:rsidRDefault="00A9076F" w:rsidP="005B3CE4">
            <w:pPr>
              <w:spacing w:line="1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7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spacing w:line="1" w:lineRule="auto"/>
              <w:jc w:val="center"/>
            </w:pPr>
          </w:p>
        </w:tc>
        <w:tc>
          <w:tcPr>
            <w:tcW w:w="648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spacing w:line="1" w:lineRule="auto"/>
              <w:jc w:val="center"/>
            </w:pPr>
          </w:p>
        </w:tc>
        <w:tc>
          <w:tcPr>
            <w:tcW w:w="4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jc w:val="center"/>
              <w:rPr>
                <w:rFonts w:ascii="Arial" w:eastAsia="Arial" w:hAnsi="Arial" w:cs="Arial"/>
                <w:color w:val="000000"/>
                <w:sz w:val="14"/>
                <w:szCs w:val="14"/>
              </w:rPr>
            </w:pPr>
            <w:r>
              <w:rPr>
                <w:rFonts w:ascii="Arial" w:eastAsia="Arial" w:hAnsi="Arial" w:cs="Arial"/>
                <w:color w:val="000000"/>
                <w:sz w:val="14"/>
                <w:szCs w:val="14"/>
              </w:rPr>
              <w:t xml:space="preserve"> </w:t>
            </w:r>
          </w:p>
        </w:tc>
      </w:tr>
      <w:tr w:rsidR="00A9076F" w:rsidTr="005B3CE4">
        <w:trPr>
          <w:trHeight w:val="137"/>
        </w:trPr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287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4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236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pPr>
              <w:spacing w:line="1" w:lineRule="auto"/>
            </w:pPr>
            <w:r>
              <w:t>--</w:t>
            </w:r>
          </w:p>
        </w:tc>
        <w:tc>
          <w:tcPr>
            <w:tcW w:w="86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Pr="00D0536D" w:rsidRDefault="00A9076F" w:rsidP="005B3CE4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lef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spacing w:line="1" w:lineRule="auto"/>
              <w:jc w:val="center"/>
            </w:pPr>
          </w:p>
        </w:tc>
        <w:tc>
          <w:tcPr>
            <w:tcW w:w="141" w:type="dxa"/>
            <w:tcBorders>
              <w:lef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spacing w:line="1" w:lineRule="auto"/>
              <w:jc w:val="center"/>
            </w:pPr>
          </w:p>
        </w:tc>
        <w:tc>
          <w:tcPr>
            <w:tcW w:w="469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A9076F" w:rsidRDefault="00A9076F" w:rsidP="005B3CE4">
            <w:pPr>
              <w:spacing w:line="1" w:lineRule="auto"/>
              <w:jc w:val="center"/>
            </w:pPr>
          </w:p>
        </w:tc>
      </w:tr>
      <w:tr w:rsidR="00A9076F" w:rsidTr="005B3CE4">
        <w:tc>
          <w:tcPr>
            <w:tcW w:w="1985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9076F" w:rsidRDefault="00A9076F" w:rsidP="005B3CE4">
            <w:r>
              <w:rPr>
                <w:color w:val="000000"/>
                <w:sz w:val="20"/>
                <w:szCs w:val="20"/>
              </w:rPr>
              <w:t>25 января 2023 г.</w:t>
            </w:r>
          </w:p>
        </w:tc>
        <w:tc>
          <w:tcPr>
            <w:tcW w:w="287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746" w:type="dxa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rPr>
                <w:color w:val="00000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746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spacing w:line="1" w:lineRule="auto"/>
            </w:pPr>
          </w:p>
        </w:tc>
        <w:tc>
          <w:tcPr>
            <w:tcW w:w="2376" w:type="dxa"/>
            <w:gridSpan w:val="5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Pr="00D0536D" w:rsidRDefault="00A9076F" w:rsidP="005B3CE4">
            <w:pPr>
              <w:jc w:val="center"/>
              <w:rPr>
                <w:color w:val="000000"/>
                <w:sz w:val="14"/>
                <w:szCs w:val="14"/>
                <w:lang w:val="en-US"/>
              </w:rPr>
            </w:pPr>
            <w:r>
              <w:rPr>
                <w:color w:val="000000"/>
                <w:sz w:val="14"/>
                <w:szCs w:val="14"/>
              </w:rPr>
              <w:t>(</w:t>
            </w:r>
            <w:r w:rsidRPr="00D0536D">
              <w:rPr>
                <w:color w:val="000000"/>
                <w:sz w:val="14"/>
                <w:szCs w:val="14"/>
                <w:u w:val="single"/>
              </w:rPr>
              <w:t xml:space="preserve">3537) 25-38-61, </w:t>
            </w:r>
            <w:r w:rsidRPr="00D0536D">
              <w:rPr>
                <w:color w:val="000000"/>
                <w:sz w:val="14"/>
                <w:szCs w:val="14"/>
                <w:u w:val="single"/>
                <w:lang w:val="en-US"/>
              </w:rPr>
              <w:t>okorsk@mail.ru</w:t>
            </w:r>
          </w:p>
        </w:tc>
        <w:tc>
          <w:tcPr>
            <w:tcW w:w="469" w:type="dxa"/>
            <w:tcBorders>
              <w:lef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A9076F" w:rsidRDefault="00A9076F" w:rsidP="005B3CE4">
            <w:pPr>
              <w:spacing w:line="1" w:lineRule="auto"/>
            </w:pPr>
          </w:p>
        </w:tc>
      </w:tr>
    </w:tbl>
    <w:p w:rsidR="00A9076F" w:rsidRDefault="00A9076F" w:rsidP="00A9076F">
      <w:pPr>
        <w:ind w:left="4112"/>
        <w:jc w:val="center"/>
        <w:rPr>
          <w:sz w:val="28"/>
          <w:szCs w:val="28"/>
        </w:rPr>
      </w:pPr>
      <w:r>
        <w:rPr>
          <w:color w:val="000000"/>
          <w:sz w:val="14"/>
          <w:szCs w:val="14"/>
        </w:rPr>
        <w:t xml:space="preserve">                                                    </w:t>
      </w:r>
      <w:r w:rsidRPr="00A06F39">
        <w:rPr>
          <w:color w:val="000000"/>
          <w:sz w:val="14"/>
          <w:szCs w:val="14"/>
        </w:rPr>
        <w:t xml:space="preserve">(телефон, </w:t>
      </w:r>
      <w:proofErr w:type="spellStart"/>
      <w:r w:rsidRPr="00A06F39">
        <w:rPr>
          <w:color w:val="000000"/>
          <w:sz w:val="14"/>
          <w:szCs w:val="14"/>
        </w:rPr>
        <w:t>e-mail</w:t>
      </w:r>
      <w:proofErr w:type="spellEnd"/>
      <w:r w:rsidRPr="00A06F39">
        <w:rPr>
          <w:color w:val="000000"/>
          <w:sz w:val="14"/>
          <w:szCs w:val="14"/>
        </w:rPr>
        <w:t>)</w:t>
      </w:r>
      <w:r w:rsidRPr="00A06F39">
        <w:rPr>
          <w:sz w:val="28"/>
          <w:szCs w:val="28"/>
        </w:rPr>
        <w:tab/>
      </w:r>
    </w:p>
    <w:p w:rsidR="00A9076F" w:rsidRDefault="00A9076F" w:rsidP="00A9076F">
      <w:pPr>
        <w:tabs>
          <w:tab w:val="left" w:pos="851"/>
          <w:tab w:val="left" w:pos="993"/>
        </w:tabs>
        <w:jc w:val="both"/>
        <w:rPr>
          <w:sz w:val="28"/>
          <w:szCs w:val="28"/>
        </w:rPr>
      </w:pPr>
    </w:p>
    <w:sectPr w:rsidR="00A9076F" w:rsidSect="00C7593C">
      <w:pgSz w:w="11906" w:h="16838"/>
      <w:pgMar w:top="851" w:right="566" w:bottom="568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F75B7C"/>
    <w:multiLevelType w:val="hybridMultilevel"/>
    <w:tmpl w:val="2A22D31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2C4B6B34"/>
    <w:multiLevelType w:val="hybridMultilevel"/>
    <w:tmpl w:val="B3F4139E"/>
    <w:lvl w:ilvl="0" w:tplc="EF9E015A">
      <w:start w:val="1"/>
      <w:numFmt w:val="decimal"/>
      <w:lvlText w:val="%1."/>
      <w:lvlJc w:val="left"/>
      <w:pPr>
        <w:ind w:left="839" w:hanging="5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5F13C8E"/>
    <w:multiLevelType w:val="hybridMultilevel"/>
    <w:tmpl w:val="3E68878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4F3861"/>
    <w:rsid w:val="00015D19"/>
    <w:rsid w:val="0001757D"/>
    <w:rsid w:val="00021624"/>
    <w:rsid w:val="00026B8B"/>
    <w:rsid w:val="00030605"/>
    <w:rsid w:val="000373CD"/>
    <w:rsid w:val="00046601"/>
    <w:rsid w:val="0005131C"/>
    <w:rsid w:val="00051ED1"/>
    <w:rsid w:val="00062C56"/>
    <w:rsid w:val="00075B14"/>
    <w:rsid w:val="00085C94"/>
    <w:rsid w:val="00095077"/>
    <w:rsid w:val="000A0ECF"/>
    <w:rsid w:val="000B208D"/>
    <w:rsid w:val="000E194D"/>
    <w:rsid w:val="000E582F"/>
    <w:rsid w:val="000F0D93"/>
    <w:rsid w:val="0010315C"/>
    <w:rsid w:val="00105B46"/>
    <w:rsid w:val="00112AAE"/>
    <w:rsid w:val="00116729"/>
    <w:rsid w:val="001224C5"/>
    <w:rsid w:val="0012639B"/>
    <w:rsid w:val="00131FFF"/>
    <w:rsid w:val="0013211C"/>
    <w:rsid w:val="001464D6"/>
    <w:rsid w:val="001465D5"/>
    <w:rsid w:val="0014729C"/>
    <w:rsid w:val="0015227E"/>
    <w:rsid w:val="00155628"/>
    <w:rsid w:val="001561D1"/>
    <w:rsid w:val="00164FDE"/>
    <w:rsid w:val="0016589B"/>
    <w:rsid w:val="00183F06"/>
    <w:rsid w:val="00187934"/>
    <w:rsid w:val="00193794"/>
    <w:rsid w:val="00194402"/>
    <w:rsid w:val="00194405"/>
    <w:rsid w:val="00197896"/>
    <w:rsid w:val="001A6CB4"/>
    <w:rsid w:val="001B68DF"/>
    <w:rsid w:val="001C26A8"/>
    <w:rsid w:val="001C4C15"/>
    <w:rsid w:val="001C64D6"/>
    <w:rsid w:val="001E45E9"/>
    <w:rsid w:val="001E4C5F"/>
    <w:rsid w:val="001E55D1"/>
    <w:rsid w:val="001E561B"/>
    <w:rsid w:val="001F16C7"/>
    <w:rsid w:val="00200248"/>
    <w:rsid w:val="002077C3"/>
    <w:rsid w:val="0021521B"/>
    <w:rsid w:val="00222726"/>
    <w:rsid w:val="0024478D"/>
    <w:rsid w:val="00264186"/>
    <w:rsid w:val="00266720"/>
    <w:rsid w:val="00266A71"/>
    <w:rsid w:val="002707B8"/>
    <w:rsid w:val="00270A25"/>
    <w:rsid w:val="00271F14"/>
    <w:rsid w:val="00282045"/>
    <w:rsid w:val="00285DB9"/>
    <w:rsid w:val="002A16F9"/>
    <w:rsid w:val="002A1E1C"/>
    <w:rsid w:val="002B1948"/>
    <w:rsid w:val="002B4321"/>
    <w:rsid w:val="002B434E"/>
    <w:rsid w:val="002B5353"/>
    <w:rsid w:val="002D510A"/>
    <w:rsid w:val="002E2CF2"/>
    <w:rsid w:val="002F229F"/>
    <w:rsid w:val="002F24E7"/>
    <w:rsid w:val="003023D3"/>
    <w:rsid w:val="00311788"/>
    <w:rsid w:val="00316800"/>
    <w:rsid w:val="00334A71"/>
    <w:rsid w:val="003407EE"/>
    <w:rsid w:val="00341BCD"/>
    <w:rsid w:val="00344545"/>
    <w:rsid w:val="00346B6F"/>
    <w:rsid w:val="00347461"/>
    <w:rsid w:val="00347877"/>
    <w:rsid w:val="00353945"/>
    <w:rsid w:val="00366535"/>
    <w:rsid w:val="0036769F"/>
    <w:rsid w:val="00370A67"/>
    <w:rsid w:val="00373952"/>
    <w:rsid w:val="00375AB8"/>
    <w:rsid w:val="00375BA4"/>
    <w:rsid w:val="0039024C"/>
    <w:rsid w:val="00390EB5"/>
    <w:rsid w:val="003A0F2E"/>
    <w:rsid w:val="003B326E"/>
    <w:rsid w:val="003B5427"/>
    <w:rsid w:val="003C28FA"/>
    <w:rsid w:val="003C7A5B"/>
    <w:rsid w:val="003D4B12"/>
    <w:rsid w:val="003F0508"/>
    <w:rsid w:val="003F2517"/>
    <w:rsid w:val="004107CB"/>
    <w:rsid w:val="00432702"/>
    <w:rsid w:val="00433910"/>
    <w:rsid w:val="00441550"/>
    <w:rsid w:val="0045116D"/>
    <w:rsid w:val="00452AA7"/>
    <w:rsid w:val="00454225"/>
    <w:rsid w:val="00465152"/>
    <w:rsid w:val="00475E62"/>
    <w:rsid w:val="00477DAE"/>
    <w:rsid w:val="0048046C"/>
    <w:rsid w:val="00491DB2"/>
    <w:rsid w:val="004920F2"/>
    <w:rsid w:val="004A1518"/>
    <w:rsid w:val="004A1E56"/>
    <w:rsid w:val="004A2955"/>
    <w:rsid w:val="004A2962"/>
    <w:rsid w:val="004A2A51"/>
    <w:rsid w:val="004A47D8"/>
    <w:rsid w:val="004A6ADF"/>
    <w:rsid w:val="004B16E2"/>
    <w:rsid w:val="004C3E2F"/>
    <w:rsid w:val="004C565D"/>
    <w:rsid w:val="004D3F48"/>
    <w:rsid w:val="004D43C0"/>
    <w:rsid w:val="004D654D"/>
    <w:rsid w:val="004E1BF7"/>
    <w:rsid w:val="004F266A"/>
    <w:rsid w:val="004F3861"/>
    <w:rsid w:val="004F5A66"/>
    <w:rsid w:val="00500A89"/>
    <w:rsid w:val="0050714E"/>
    <w:rsid w:val="00514EE2"/>
    <w:rsid w:val="00525FDD"/>
    <w:rsid w:val="005334A6"/>
    <w:rsid w:val="00547692"/>
    <w:rsid w:val="00551D5E"/>
    <w:rsid w:val="00555499"/>
    <w:rsid w:val="00557CC9"/>
    <w:rsid w:val="00563172"/>
    <w:rsid w:val="0057256D"/>
    <w:rsid w:val="005A1F6E"/>
    <w:rsid w:val="005A2341"/>
    <w:rsid w:val="005A2542"/>
    <w:rsid w:val="005B3CE4"/>
    <w:rsid w:val="005B5A16"/>
    <w:rsid w:val="005B7A24"/>
    <w:rsid w:val="005C0952"/>
    <w:rsid w:val="005C2664"/>
    <w:rsid w:val="005C4DDA"/>
    <w:rsid w:val="005C6497"/>
    <w:rsid w:val="005D1825"/>
    <w:rsid w:val="005E0816"/>
    <w:rsid w:val="005E27CF"/>
    <w:rsid w:val="005E4F38"/>
    <w:rsid w:val="005F14CF"/>
    <w:rsid w:val="005F39A3"/>
    <w:rsid w:val="005F6F3F"/>
    <w:rsid w:val="005F701F"/>
    <w:rsid w:val="006010FC"/>
    <w:rsid w:val="00605163"/>
    <w:rsid w:val="00610CB1"/>
    <w:rsid w:val="006132C9"/>
    <w:rsid w:val="006205FF"/>
    <w:rsid w:val="00620A5D"/>
    <w:rsid w:val="00625949"/>
    <w:rsid w:val="006369BF"/>
    <w:rsid w:val="006453DF"/>
    <w:rsid w:val="0065287D"/>
    <w:rsid w:val="0065415E"/>
    <w:rsid w:val="006576D9"/>
    <w:rsid w:val="006639EF"/>
    <w:rsid w:val="0066502F"/>
    <w:rsid w:val="00667971"/>
    <w:rsid w:val="00667DEE"/>
    <w:rsid w:val="00670D0E"/>
    <w:rsid w:val="00672704"/>
    <w:rsid w:val="00672822"/>
    <w:rsid w:val="006760BC"/>
    <w:rsid w:val="00681EAA"/>
    <w:rsid w:val="006A14D0"/>
    <w:rsid w:val="006B225A"/>
    <w:rsid w:val="006B6A67"/>
    <w:rsid w:val="006C78D4"/>
    <w:rsid w:val="006E4BEB"/>
    <w:rsid w:val="006F22A9"/>
    <w:rsid w:val="00710BEB"/>
    <w:rsid w:val="0071349B"/>
    <w:rsid w:val="00715EEC"/>
    <w:rsid w:val="00722AAD"/>
    <w:rsid w:val="00725FAC"/>
    <w:rsid w:val="00740C08"/>
    <w:rsid w:val="00745587"/>
    <w:rsid w:val="00746F3E"/>
    <w:rsid w:val="00751005"/>
    <w:rsid w:val="00752BEF"/>
    <w:rsid w:val="00764B48"/>
    <w:rsid w:val="00770C63"/>
    <w:rsid w:val="0077700E"/>
    <w:rsid w:val="0077710B"/>
    <w:rsid w:val="00782F81"/>
    <w:rsid w:val="00783951"/>
    <w:rsid w:val="007862F2"/>
    <w:rsid w:val="00793128"/>
    <w:rsid w:val="007A10B2"/>
    <w:rsid w:val="007A3771"/>
    <w:rsid w:val="007A4000"/>
    <w:rsid w:val="007A4A5D"/>
    <w:rsid w:val="007A5670"/>
    <w:rsid w:val="007A58AB"/>
    <w:rsid w:val="007A688C"/>
    <w:rsid w:val="007B43CE"/>
    <w:rsid w:val="007B7322"/>
    <w:rsid w:val="007C6131"/>
    <w:rsid w:val="007D4A25"/>
    <w:rsid w:val="007E26ED"/>
    <w:rsid w:val="007E4C09"/>
    <w:rsid w:val="007E7A32"/>
    <w:rsid w:val="007F56EA"/>
    <w:rsid w:val="007F595F"/>
    <w:rsid w:val="007F59C5"/>
    <w:rsid w:val="007F6C04"/>
    <w:rsid w:val="00800839"/>
    <w:rsid w:val="00806004"/>
    <w:rsid w:val="00811CCC"/>
    <w:rsid w:val="00817830"/>
    <w:rsid w:val="00817C17"/>
    <w:rsid w:val="0082142E"/>
    <w:rsid w:val="0082419A"/>
    <w:rsid w:val="00826D78"/>
    <w:rsid w:val="008450B9"/>
    <w:rsid w:val="00845680"/>
    <w:rsid w:val="008605CA"/>
    <w:rsid w:val="0088010F"/>
    <w:rsid w:val="00882388"/>
    <w:rsid w:val="00883E76"/>
    <w:rsid w:val="00886791"/>
    <w:rsid w:val="008933D0"/>
    <w:rsid w:val="0089399B"/>
    <w:rsid w:val="00895FC3"/>
    <w:rsid w:val="008A0042"/>
    <w:rsid w:val="008A16BA"/>
    <w:rsid w:val="008A7C1B"/>
    <w:rsid w:val="008B35E4"/>
    <w:rsid w:val="008B4904"/>
    <w:rsid w:val="008B4FE2"/>
    <w:rsid w:val="008C01CF"/>
    <w:rsid w:val="008C0243"/>
    <w:rsid w:val="008C54C0"/>
    <w:rsid w:val="008D2555"/>
    <w:rsid w:val="008D62D2"/>
    <w:rsid w:val="008D6F99"/>
    <w:rsid w:val="008E5C00"/>
    <w:rsid w:val="008F19EF"/>
    <w:rsid w:val="008F19FB"/>
    <w:rsid w:val="0090300E"/>
    <w:rsid w:val="00903FE9"/>
    <w:rsid w:val="00914FD3"/>
    <w:rsid w:val="009154E3"/>
    <w:rsid w:val="00917EF2"/>
    <w:rsid w:val="00921393"/>
    <w:rsid w:val="00931B26"/>
    <w:rsid w:val="00933B22"/>
    <w:rsid w:val="00944F9F"/>
    <w:rsid w:val="0094583C"/>
    <w:rsid w:val="00951A9C"/>
    <w:rsid w:val="00972503"/>
    <w:rsid w:val="00974F40"/>
    <w:rsid w:val="0098058B"/>
    <w:rsid w:val="0098073D"/>
    <w:rsid w:val="009846AC"/>
    <w:rsid w:val="00985BDC"/>
    <w:rsid w:val="0098724B"/>
    <w:rsid w:val="00992F7F"/>
    <w:rsid w:val="00997FEB"/>
    <w:rsid w:val="009B0FD1"/>
    <w:rsid w:val="009B40E8"/>
    <w:rsid w:val="009C2921"/>
    <w:rsid w:val="009D15D9"/>
    <w:rsid w:val="009D654F"/>
    <w:rsid w:val="009D790A"/>
    <w:rsid w:val="009E0DA3"/>
    <w:rsid w:val="009E2C9B"/>
    <w:rsid w:val="009F6514"/>
    <w:rsid w:val="009F7A10"/>
    <w:rsid w:val="009F7D4C"/>
    <w:rsid w:val="00A07ACF"/>
    <w:rsid w:val="00A24486"/>
    <w:rsid w:val="00A24E9A"/>
    <w:rsid w:val="00A327D9"/>
    <w:rsid w:val="00A34C24"/>
    <w:rsid w:val="00A41922"/>
    <w:rsid w:val="00A43901"/>
    <w:rsid w:val="00A459B7"/>
    <w:rsid w:val="00A4665C"/>
    <w:rsid w:val="00A6698B"/>
    <w:rsid w:val="00A75336"/>
    <w:rsid w:val="00A8113F"/>
    <w:rsid w:val="00A835C7"/>
    <w:rsid w:val="00A855CD"/>
    <w:rsid w:val="00A904EB"/>
    <w:rsid w:val="00A9076F"/>
    <w:rsid w:val="00A9209E"/>
    <w:rsid w:val="00AA07D8"/>
    <w:rsid w:val="00AC260E"/>
    <w:rsid w:val="00AD0BA6"/>
    <w:rsid w:val="00AD388E"/>
    <w:rsid w:val="00AE2B7C"/>
    <w:rsid w:val="00AF0462"/>
    <w:rsid w:val="00B0261B"/>
    <w:rsid w:val="00B061CC"/>
    <w:rsid w:val="00B0633A"/>
    <w:rsid w:val="00B10D44"/>
    <w:rsid w:val="00B16A31"/>
    <w:rsid w:val="00B25FDA"/>
    <w:rsid w:val="00B26652"/>
    <w:rsid w:val="00B26BA4"/>
    <w:rsid w:val="00B3378D"/>
    <w:rsid w:val="00B33DC2"/>
    <w:rsid w:val="00B34DA4"/>
    <w:rsid w:val="00B45C50"/>
    <w:rsid w:val="00B45CE8"/>
    <w:rsid w:val="00B472F4"/>
    <w:rsid w:val="00B663FB"/>
    <w:rsid w:val="00B71526"/>
    <w:rsid w:val="00B74733"/>
    <w:rsid w:val="00B761A3"/>
    <w:rsid w:val="00B76389"/>
    <w:rsid w:val="00B76943"/>
    <w:rsid w:val="00B81018"/>
    <w:rsid w:val="00B905B9"/>
    <w:rsid w:val="00BA7CFC"/>
    <w:rsid w:val="00BB0BD7"/>
    <w:rsid w:val="00BB3DC6"/>
    <w:rsid w:val="00BB45E4"/>
    <w:rsid w:val="00BC1203"/>
    <w:rsid w:val="00BD2EA1"/>
    <w:rsid w:val="00BE0C7D"/>
    <w:rsid w:val="00BF361C"/>
    <w:rsid w:val="00BF4602"/>
    <w:rsid w:val="00BF5CB7"/>
    <w:rsid w:val="00BF660A"/>
    <w:rsid w:val="00BF722F"/>
    <w:rsid w:val="00C0777D"/>
    <w:rsid w:val="00C171C2"/>
    <w:rsid w:val="00C17D44"/>
    <w:rsid w:val="00C20815"/>
    <w:rsid w:val="00C21E1C"/>
    <w:rsid w:val="00C246AF"/>
    <w:rsid w:val="00C27512"/>
    <w:rsid w:val="00C4099D"/>
    <w:rsid w:val="00C4299F"/>
    <w:rsid w:val="00C46F51"/>
    <w:rsid w:val="00C5394F"/>
    <w:rsid w:val="00C67923"/>
    <w:rsid w:val="00C718BC"/>
    <w:rsid w:val="00C7593C"/>
    <w:rsid w:val="00C76B6E"/>
    <w:rsid w:val="00C77F0D"/>
    <w:rsid w:val="00C77F28"/>
    <w:rsid w:val="00C83D5E"/>
    <w:rsid w:val="00C863F5"/>
    <w:rsid w:val="00C865FA"/>
    <w:rsid w:val="00C86A09"/>
    <w:rsid w:val="00C87621"/>
    <w:rsid w:val="00C8777E"/>
    <w:rsid w:val="00C91F29"/>
    <w:rsid w:val="00C956FC"/>
    <w:rsid w:val="00C9575B"/>
    <w:rsid w:val="00CA19B7"/>
    <w:rsid w:val="00CA4606"/>
    <w:rsid w:val="00CB1318"/>
    <w:rsid w:val="00CC13C9"/>
    <w:rsid w:val="00CC3916"/>
    <w:rsid w:val="00CD17E4"/>
    <w:rsid w:val="00CD4328"/>
    <w:rsid w:val="00CD6086"/>
    <w:rsid w:val="00CE17D4"/>
    <w:rsid w:val="00CF63F1"/>
    <w:rsid w:val="00CF7663"/>
    <w:rsid w:val="00D05783"/>
    <w:rsid w:val="00D12543"/>
    <w:rsid w:val="00D24F3D"/>
    <w:rsid w:val="00D415DD"/>
    <w:rsid w:val="00D55DF2"/>
    <w:rsid w:val="00D6058D"/>
    <w:rsid w:val="00D608EB"/>
    <w:rsid w:val="00D803C3"/>
    <w:rsid w:val="00D81E8C"/>
    <w:rsid w:val="00D87026"/>
    <w:rsid w:val="00D91BCD"/>
    <w:rsid w:val="00DA1D70"/>
    <w:rsid w:val="00DA4F08"/>
    <w:rsid w:val="00DA5A18"/>
    <w:rsid w:val="00DA734F"/>
    <w:rsid w:val="00DB5F26"/>
    <w:rsid w:val="00DB6C27"/>
    <w:rsid w:val="00DC05B8"/>
    <w:rsid w:val="00DC32E4"/>
    <w:rsid w:val="00DC6CE6"/>
    <w:rsid w:val="00DC6F26"/>
    <w:rsid w:val="00DD2DBA"/>
    <w:rsid w:val="00DE133A"/>
    <w:rsid w:val="00DE2AD1"/>
    <w:rsid w:val="00DE79B7"/>
    <w:rsid w:val="00DF2BE9"/>
    <w:rsid w:val="00DF4C59"/>
    <w:rsid w:val="00E0138B"/>
    <w:rsid w:val="00E1240C"/>
    <w:rsid w:val="00E16E17"/>
    <w:rsid w:val="00E177F9"/>
    <w:rsid w:val="00E213AB"/>
    <w:rsid w:val="00E271B1"/>
    <w:rsid w:val="00E31405"/>
    <w:rsid w:val="00E3365B"/>
    <w:rsid w:val="00E4513D"/>
    <w:rsid w:val="00E501B0"/>
    <w:rsid w:val="00E56CC5"/>
    <w:rsid w:val="00E829C3"/>
    <w:rsid w:val="00E87600"/>
    <w:rsid w:val="00EA65BC"/>
    <w:rsid w:val="00EB0101"/>
    <w:rsid w:val="00EB3627"/>
    <w:rsid w:val="00EC10AF"/>
    <w:rsid w:val="00EC4A15"/>
    <w:rsid w:val="00ED14EF"/>
    <w:rsid w:val="00ED269E"/>
    <w:rsid w:val="00EE45AB"/>
    <w:rsid w:val="00EE67B6"/>
    <w:rsid w:val="00EF43D5"/>
    <w:rsid w:val="00F03690"/>
    <w:rsid w:val="00F10879"/>
    <w:rsid w:val="00F17CCF"/>
    <w:rsid w:val="00F27CF2"/>
    <w:rsid w:val="00F27D00"/>
    <w:rsid w:val="00F41B8E"/>
    <w:rsid w:val="00F60671"/>
    <w:rsid w:val="00F6302A"/>
    <w:rsid w:val="00F64344"/>
    <w:rsid w:val="00F701CF"/>
    <w:rsid w:val="00F75F68"/>
    <w:rsid w:val="00F81A6B"/>
    <w:rsid w:val="00F97CF7"/>
    <w:rsid w:val="00FA37BE"/>
    <w:rsid w:val="00FB3450"/>
    <w:rsid w:val="00FB71B5"/>
    <w:rsid w:val="00FC0BA8"/>
    <w:rsid w:val="00FC325D"/>
    <w:rsid w:val="00FD12E5"/>
    <w:rsid w:val="00FD22CC"/>
    <w:rsid w:val="00FD293C"/>
    <w:rsid w:val="00FD5BB3"/>
    <w:rsid w:val="00FD62E0"/>
    <w:rsid w:val="00FE39C4"/>
    <w:rsid w:val="00FE5A83"/>
    <w:rsid w:val="00FF08A5"/>
    <w:rsid w:val="00FF0DDD"/>
    <w:rsid w:val="00FF0E74"/>
    <w:rsid w:val="00FF5D1A"/>
    <w:rsid w:val="00FF6376"/>
    <w:rsid w:val="00FF7B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99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10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5100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8760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22AAD"/>
    <w:pPr>
      <w:ind w:left="720"/>
      <w:contextualSpacing/>
    </w:pPr>
  </w:style>
  <w:style w:type="paragraph" w:customStyle="1" w:styleId="a7">
    <w:name w:val="Прижатый влево"/>
    <w:basedOn w:val="a"/>
    <w:next w:val="a"/>
    <w:uiPriority w:val="99"/>
    <w:rsid w:val="005C0952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7E26ED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45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2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8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CC798-3CEB-40DE-B8E8-6C91E6D2AF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5</Pages>
  <Words>1243</Words>
  <Characters>9345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Отдел культуры Администрации г</vt:lpstr>
    </vt:vector>
  </TitlesOfParts>
  <Company>OK</Company>
  <LinksUpToDate>false</LinksUpToDate>
  <CharactersWithSpaces>10567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Отдел культуры Администрации г</dc:title>
  <dc:creator>Admin</dc:creator>
  <cp:lastModifiedBy>kult-7b-4</cp:lastModifiedBy>
  <cp:revision>17</cp:revision>
  <cp:lastPrinted>2019-02-01T05:31:00Z</cp:lastPrinted>
  <dcterms:created xsi:type="dcterms:W3CDTF">2022-01-24T10:22:00Z</dcterms:created>
  <dcterms:modified xsi:type="dcterms:W3CDTF">2023-02-13T10:52:00Z</dcterms:modified>
</cp:coreProperties>
</file>